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jc w:val="center"/>
        <w:tblLook w:val="01E0" w:firstRow="1" w:lastRow="1" w:firstColumn="1" w:lastColumn="1" w:noHBand="0" w:noVBand="0"/>
      </w:tblPr>
      <w:tblGrid>
        <w:gridCol w:w="3306"/>
        <w:gridCol w:w="5766"/>
      </w:tblGrid>
      <w:tr w:rsidR="004A6A1D" w:rsidRPr="009E42AE" w14:paraId="5FD990AD" w14:textId="77777777" w:rsidTr="008C09AB">
        <w:trPr>
          <w:trHeight w:val="621"/>
          <w:jc w:val="center"/>
        </w:trPr>
        <w:tc>
          <w:tcPr>
            <w:tcW w:w="3306" w:type="dxa"/>
            <w:hideMark/>
          </w:tcPr>
          <w:p w14:paraId="3D8E56C9" w14:textId="16CCA5BB" w:rsidR="00DC3587" w:rsidRPr="009E42AE" w:rsidRDefault="004C4509" w:rsidP="008548A8">
            <w:pPr>
              <w:widowControl w:val="0"/>
              <w:spacing w:after="0" w:line="240" w:lineRule="auto"/>
              <w:jc w:val="center"/>
              <w:rPr>
                <w:rFonts w:ascii="Times New Roman" w:hAnsi="Times New Roman" w:cs="Times New Roman"/>
                <w:b/>
                <w:sz w:val="26"/>
                <w:szCs w:val="26"/>
              </w:rPr>
            </w:pPr>
            <w:r w:rsidRPr="009E42AE">
              <w:rPr>
                <w:rFonts w:ascii="Times New Roman" w:hAnsi="Times New Roman" w:cs="Times New Roman"/>
                <w:b/>
                <w:sz w:val="26"/>
                <w:szCs w:val="26"/>
              </w:rPr>
              <w:t xml:space="preserve">   </w:t>
            </w:r>
            <w:r w:rsidR="00DC3587" w:rsidRPr="009E42AE">
              <w:rPr>
                <w:rFonts w:ascii="Times New Roman" w:hAnsi="Times New Roman" w:cs="Times New Roman"/>
                <w:b/>
                <w:sz w:val="26"/>
                <w:szCs w:val="26"/>
              </w:rPr>
              <w:t>HỘI ĐỒNG NHÂN DÂN</w:t>
            </w:r>
          </w:p>
          <w:p w14:paraId="2D31538F" w14:textId="18A42DDF" w:rsidR="00DC3587" w:rsidRPr="009E42AE" w:rsidRDefault="00DC3587" w:rsidP="008548A8">
            <w:pPr>
              <w:widowControl w:val="0"/>
              <w:spacing w:after="0" w:line="240" w:lineRule="auto"/>
              <w:jc w:val="center"/>
              <w:rPr>
                <w:rFonts w:ascii="Times New Roman" w:hAnsi="Times New Roman" w:cs="Times New Roman"/>
                <w:b/>
                <w:sz w:val="26"/>
                <w:szCs w:val="26"/>
              </w:rPr>
            </w:pPr>
            <w:r w:rsidRPr="009E42AE">
              <w:rPr>
                <w:rFonts w:ascii="Times New Roman" w:hAnsi="Times New Roman" w:cs="Times New Roman"/>
                <w:b/>
                <w:bCs/>
                <w:sz w:val="26"/>
                <w:szCs w:val="26"/>
              </w:rPr>
              <w:t>TỈNH BẮC GIANG</w:t>
            </w:r>
          </w:p>
        </w:tc>
        <w:tc>
          <w:tcPr>
            <w:tcW w:w="5766" w:type="dxa"/>
            <w:hideMark/>
          </w:tcPr>
          <w:p w14:paraId="15924753" w14:textId="13E6AD66" w:rsidR="00DC3587" w:rsidRPr="009E42AE" w:rsidRDefault="00DC3587" w:rsidP="008548A8">
            <w:pPr>
              <w:widowControl w:val="0"/>
              <w:spacing w:after="0" w:line="240" w:lineRule="auto"/>
              <w:jc w:val="center"/>
              <w:rPr>
                <w:rFonts w:ascii="Times New Roman" w:hAnsi="Times New Roman" w:cs="Times New Roman"/>
                <w:b/>
                <w:bCs/>
                <w:sz w:val="26"/>
                <w:szCs w:val="26"/>
              </w:rPr>
            </w:pPr>
            <w:r w:rsidRPr="009E42AE">
              <w:rPr>
                <w:rFonts w:ascii="Times New Roman" w:hAnsi="Times New Roman" w:cs="Times New Roman"/>
                <w:b/>
                <w:bCs/>
                <w:sz w:val="26"/>
                <w:szCs w:val="26"/>
              </w:rPr>
              <w:t>CỘNG H</w:t>
            </w:r>
            <w:r w:rsidR="00BA0D5E">
              <w:rPr>
                <w:rFonts w:ascii="Times New Roman" w:hAnsi="Times New Roman" w:cs="Times New Roman"/>
                <w:b/>
                <w:bCs/>
                <w:sz w:val="26"/>
                <w:szCs w:val="26"/>
              </w:rPr>
              <w:t>ÒA</w:t>
            </w:r>
            <w:r w:rsidRPr="009E42AE">
              <w:rPr>
                <w:rFonts w:ascii="Times New Roman" w:hAnsi="Times New Roman" w:cs="Times New Roman"/>
                <w:b/>
                <w:bCs/>
                <w:sz w:val="26"/>
                <w:szCs w:val="26"/>
              </w:rPr>
              <w:t xml:space="preserve"> XÃ HỘI CHỦ NGHĨA VIỆT NAM</w:t>
            </w:r>
          </w:p>
          <w:p w14:paraId="585F6CB0" w14:textId="77E402AA" w:rsidR="00DC3587" w:rsidRPr="009E42AE" w:rsidRDefault="00DC3587" w:rsidP="008548A8">
            <w:pPr>
              <w:widowControl w:val="0"/>
              <w:spacing w:after="0" w:line="240" w:lineRule="auto"/>
              <w:jc w:val="center"/>
              <w:rPr>
                <w:rFonts w:ascii="Times New Roman" w:hAnsi="Times New Roman" w:cs="Times New Roman"/>
                <w:b/>
                <w:bCs/>
                <w:sz w:val="28"/>
                <w:szCs w:val="28"/>
              </w:rPr>
            </w:pPr>
            <w:r w:rsidRPr="009E42AE">
              <w:rPr>
                <w:rFonts w:ascii="Times New Roman" w:hAnsi="Times New Roman" w:cs="Times New Roman"/>
                <w:b/>
                <w:bCs/>
                <w:sz w:val="28"/>
                <w:szCs w:val="28"/>
              </w:rPr>
              <w:t>Độc lập – Tự do – Hạnh phúc</w:t>
            </w:r>
          </w:p>
        </w:tc>
      </w:tr>
      <w:tr w:rsidR="004A6A1D" w:rsidRPr="004A6A1D" w14:paraId="163DB035" w14:textId="77777777" w:rsidTr="008C09AB">
        <w:trPr>
          <w:trHeight w:val="646"/>
          <w:jc w:val="center"/>
        </w:trPr>
        <w:tc>
          <w:tcPr>
            <w:tcW w:w="3306" w:type="dxa"/>
          </w:tcPr>
          <w:p w14:paraId="50DECF29" w14:textId="77777777" w:rsidR="00DC3587" w:rsidRPr="004A6A1D" w:rsidRDefault="00DC3587" w:rsidP="008548A8">
            <w:pPr>
              <w:widowControl w:val="0"/>
              <w:spacing w:after="0" w:line="240" w:lineRule="auto"/>
              <w:jc w:val="center"/>
              <w:rPr>
                <w:rFonts w:ascii="Times New Roman" w:hAnsi="Times New Roman" w:cs="Times New Roman"/>
                <w:b/>
                <w:bCs/>
                <w:sz w:val="28"/>
                <w:szCs w:val="28"/>
              </w:rPr>
            </w:pPr>
            <w:r w:rsidRPr="004A6A1D">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23A8070C" wp14:editId="2A515143">
                      <wp:simplePos x="0" y="0"/>
                      <wp:positionH relativeFrom="column">
                        <wp:posOffset>650875</wp:posOffset>
                      </wp:positionH>
                      <wp:positionV relativeFrom="paragraph">
                        <wp:posOffset>28146</wp:posOffset>
                      </wp:positionV>
                      <wp:extent cx="576000" cy="635"/>
                      <wp:effectExtent l="0" t="0" r="14605"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52851"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2.2pt" to="96.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"/>
                  </w:pict>
                </mc:Fallback>
              </mc:AlternateContent>
            </w:r>
          </w:p>
          <w:p w14:paraId="6F2E8CA1" w14:textId="6846279E" w:rsidR="00DC3587" w:rsidRPr="004A6A1D" w:rsidRDefault="00DC3587" w:rsidP="008548A8">
            <w:pPr>
              <w:widowControl w:val="0"/>
              <w:spacing w:after="0" w:line="240" w:lineRule="auto"/>
              <w:jc w:val="center"/>
              <w:rPr>
                <w:rFonts w:ascii="Times New Roman" w:hAnsi="Times New Roman" w:cs="Times New Roman"/>
                <w:b/>
                <w:bCs/>
                <w:sz w:val="28"/>
                <w:szCs w:val="28"/>
              </w:rPr>
            </w:pPr>
            <w:r w:rsidRPr="004A6A1D">
              <w:rPr>
                <w:rFonts w:ascii="Times New Roman" w:hAnsi="Times New Roman" w:cs="Times New Roman"/>
                <w:sz w:val="28"/>
                <w:szCs w:val="28"/>
              </w:rPr>
              <w:t>Số</w:t>
            </w:r>
            <w:r w:rsidR="00361555" w:rsidRPr="004A6A1D">
              <w:rPr>
                <w:rFonts w:ascii="Times New Roman" w:hAnsi="Times New Roman" w:cs="Times New Roman"/>
                <w:sz w:val="28"/>
                <w:szCs w:val="28"/>
              </w:rPr>
              <w:t xml:space="preserve">: </w:t>
            </w:r>
            <w:r w:rsidR="00B40D85">
              <w:rPr>
                <w:rFonts w:ascii="Times New Roman" w:hAnsi="Times New Roman" w:cs="Times New Roman"/>
                <w:sz w:val="28"/>
                <w:szCs w:val="28"/>
              </w:rPr>
              <w:t>109</w:t>
            </w:r>
            <w:r w:rsidR="00361555" w:rsidRPr="004A6A1D">
              <w:rPr>
                <w:rFonts w:ascii="Times New Roman" w:hAnsi="Times New Roman" w:cs="Times New Roman"/>
                <w:sz w:val="28"/>
                <w:szCs w:val="28"/>
              </w:rPr>
              <w:t>/2024</w:t>
            </w:r>
            <w:r w:rsidRPr="004A6A1D">
              <w:rPr>
                <w:rFonts w:ascii="Times New Roman" w:hAnsi="Times New Roman" w:cs="Times New Roman"/>
                <w:sz w:val="28"/>
                <w:szCs w:val="28"/>
              </w:rPr>
              <w:t>/NQ-HĐND</w:t>
            </w:r>
          </w:p>
        </w:tc>
        <w:tc>
          <w:tcPr>
            <w:tcW w:w="5766" w:type="dxa"/>
          </w:tcPr>
          <w:p w14:paraId="573755D5" w14:textId="01473191" w:rsidR="00DC3587" w:rsidRPr="004A6A1D" w:rsidRDefault="00DC3587" w:rsidP="008548A8">
            <w:pPr>
              <w:widowControl w:val="0"/>
              <w:spacing w:after="0" w:line="240" w:lineRule="auto"/>
              <w:jc w:val="center"/>
              <w:rPr>
                <w:rFonts w:ascii="Times New Roman" w:hAnsi="Times New Roman" w:cs="Times New Roman"/>
                <w:b/>
                <w:bCs/>
                <w:sz w:val="28"/>
                <w:szCs w:val="28"/>
              </w:rPr>
            </w:pPr>
            <w:r w:rsidRPr="004A6A1D">
              <w:rPr>
                <w:rFonts w:ascii="Times New Roman" w:hAnsi="Times New Roman" w:cs="Times New Roman"/>
                <w:noProof/>
                <w:sz w:val="28"/>
                <w:szCs w:val="28"/>
              </w:rPr>
              <mc:AlternateContent>
                <mc:Choice Requires="wps">
                  <w:drawing>
                    <wp:anchor distT="0" distB="0" distL="114300" distR="114300" simplePos="0" relativeHeight="251659776" behindDoc="0" locked="0" layoutInCell="1" allowOverlap="1" wp14:anchorId="60544C82" wp14:editId="5C557F92">
                      <wp:simplePos x="0" y="0"/>
                      <wp:positionH relativeFrom="column">
                        <wp:posOffset>654256</wp:posOffset>
                      </wp:positionH>
                      <wp:positionV relativeFrom="paragraph">
                        <wp:posOffset>27940</wp:posOffset>
                      </wp:positionV>
                      <wp:extent cx="223200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02A99"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pt" to="227.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CO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"/>
                  </w:pict>
                </mc:Fallback>
              </mc:AlternateContent>
            </w:r>
          </w:p>
          <w:p w14:paraId="67D5F5A5" w14:textId="7A2AE625" w:rsidR="00DC3587" w:rsidRPr="004A6A1D" w:rsidRDefault="00DC3587" w:rsidP="00491698">
            <w:pPr>
              <w:widowControl w:val="0"/>
              <w:spacing w:after="0" w:line="240" w:lineRule="auto"/>
              <w:ind w:left="113" w:right="170"/>
              <w:jc w:val="right"/>
              <w:rPr>
                <w:rFonts w:ascii="Times New Roman" w:hAnsi="Times New Roman" w:cs="Times New Roman"/>
                <w:i/>
                <w:iCs/>
                <w:sz w:val="28"/>
                <w:szCs w:val="28"/>
              </w:rPr>
            </w:pPr>
            <w:r w:rsidRPr="004A6A1D">
              <w:rPr>
                <w:rFonts w:ascii="Times New Roman" w:hAnsi="Times New Roman" w:cs="Times New Roman"/>
                <w:i/>
                <w:iCs/>
                <w:sz w:val="28"/>
                <w:szCs w:val="28"/>
              </w:rPr>
              <w:t xml:space="preserve">Bắc Giang, ngày </w:t>
            </w:r>
            <w:r w:rsidR="00B40D85">
              <w:rPr>
                <w:rFonts w:ascii="Times New Roman" w:hAnsi="Times New Roman" w:cs="Times New Roman"/>
                <w:i/>
                <w:iCs/>
                <w:sz w:val="28"/>
                <w:szCs w:val="28"/>
              </w:rPr>
              <w:t xml:space="preserve">11 </w:t>
            </w:r>
            <w:r w:rsidR="00361555" w:rsidRPr="004A6A1D">
              <w:rPr>
                <w:rFonts w:ascii="Times New Roman" w:hAnsi="Times New Roman" w:cs="Times New Roman"/>
                <w:i/>
                <w:iCs/>
                <w:sz w:val="28"/>
                <w:szCs w:val="28"/>
              </w:rPr>
              <w:t xml:space="preserve">tháng </w:t>
            </w:r>
            <w:r w:rsidR="00E057A3" w:rsidRPr="004A6A1D">
              <w:rPr>
                <w:rFonts w:ascii="Times New Roman" w:hAnsi="Times New Roman" w:cs="Times New Roman"/>
                <w:i/>
                <w:iCs/>
                <w:sz w:val="28"/>
                <w:szCs w:val="28"/>
              </w:rPr>
              <w:t>12</w:t>
            </w:r>
            <w:r w:rsidR="00361555" w:rsidRPr="004A6A1D">
              <w:rPr>
                <w:rFonts w:ascii="Times New Roman" w:hAnsi="Times New Roman" w:cs="Times New Roman"/>
                <w:i/>
                <w:iCs/>
                <w:sz w:val="28"/>
                <w:szCs w:val="28"/>
              </w:rPr>
              <w:t xml:space="preserve"> năm 2024</w:t>
            </w:r>
          </w:p>
        </w:tc>
      </w:tr>
    </w:tbl>
    <w:p w14:paraId="608B1CEF" w14:textId="77777777" w:rsidR="00B40D85" w:rsidRDefault="00B40D85" w:rsidP="008548A8">
      <w:pPr>
        <w:widowControl w:val="0"/>
        <w:spacing w:after="0"/>
        <w:jc w:val="center"/>
        <w:rPr>
          <w:rFonts w:ascii="Times New Roman" w:hAnsi="Times New Roman" w:cs="Times New Roman"/>
          <w:b/>
          <w:bCs/>
          <w:sz w:val="28"/>
          <w:szCs w:val="28"/>
        </w:rPr>
      </w:pPr>
    </w:p>
    <w:p w14:paraId="0D0903B0" w14:textId="5ACC093C" w:rsidR="006D171F" w:rsidRPr="004A6A1D" w:rsidRDefault="006D171F" w:rsidP="008548A8">
      <w:pPr>
        <w:widowControl w:val="0"/>
        <w:spacing w:after="0"/>
        <w:jc w:val="center"/>
        <w:rPr>
          <w:rFonts w:ascii="Times New Roman" w:hAnsi="Times New Roman" w:cs="Times New Roman"/>
          <w:b/>
          <w:bCs/>
          <w:sz w:val="28"/>
          <w:szCs w:val="28"/>
        </w:rPr>
      </w:pPr>
      <w:r w:rsidRPr="004A6A1D">
        <w:rPr>
          <w:rFonts w:ascii="Times New Roman" w:hAnsi="Times New Roman" w:cs="Times New Roman"/>
          <w:b/>
          <w:bCs/>
          <w:sz w:val="28"/>
          <w:szCs w:val="28"/>
        </w:rPr>
        <w:t>NGHỊ QUYẾT</w:t>
      </w:r>
    </w:p>
    <w:p w14:paraId="451B245E" w14:textId="77777777" w:rsidR="004A6A1D" w:rsidRDefault="00875AFF" w:rsidP="00875AFF">
      <w:pPr>
        <w:spacing w:after="0" w:line="240" w:lineRule="auto"/>
        <w:jc w:val="center"/>
        <w:rPr>
          <w:rFonts w:ascii="Times New Roman" w:hAnsi="Times New Roman" w:cs="Times New Roman"/>
          <w:b/>
          <w:sz w:val="28"/>
          <w:szCs w:val="28"/>
        </w:rPr>
      </w:pPr>
      <w:r w:rsidRPr="004A6A1D">
        <w:rPr>
          <w:rFonts w:ascii="Times New Roman" w:hAnsi="Times New Roman" w:cs="Times New Roman"/>
          <w:b/>
          <w:spacing w:val="-4"/>
          <w:sz w:val="28"/>
          <w:szCs w:val="28"/>
        </w:rPr>
        <w:t>Sửa đổi</w:t>
      </w:r>
      <w:r w:rsidR="00DF47F1" w:rsidRPr="004A6A1D">
        <w:rPr>
          <w:rFonts w:ascii="Times New Roman" w:hAnsi="Times New Roman" w:cs="Times New Roman"/>
          <w:b/>
          <w:spacing w:val="-4"/>
          <w:sz w:val="28"/>
          <w:szCs w:val="28"/>
        </w:rPr>
        <w:t>, bổ sung</w:t>
      </w:r>
      <w:r w:rsidRPr="004A6A1D">
        <w:rPr>
          <w:rFonts w:ascii="Times New Roman" w:hAnsi="Times New Roman" w:cs="Times New Roman"/>
          <w:b/>
          <w:spacing w:val="-4"/>
          <w:sz w:val="28"/>
          <w:szCs w:val="28"/>
        </w:rPr>
        <w:t xml:space="preserve"> một số</w:t>
      </w:r>
      <w:r w:rsidRPr="004A6A1D">
        <w:rPr>
          <w:rFonts w:ascii="Times New Roman" w:hAnsi="Times New Roman" w:cs="Times New Roman"/>
          <w:b/>
          <w:sz w:val="28"/>
          <w:szCs w:val="28"/>
        </w:rPr>
        <w:t xml:space="preserve"> </w:t>
      </w:r>
      <w:r w:rsidR="00B50948" w:rsidRPr="004A6A1D">
        <w:rPr>
          <w:rFonts w:ascii="Times New Roman" w:hAnsi="Times New Roman" w:cs="Times New Roman"/>
          <w:b/>
          <w:sz w:val="28"/>
          <w:szCs w:val="28"/>
        </w:rPr>
        <w:t>N</w:t>
      </w:r>
      <w:r w:rsidRPr="004A6A1D">
        <w:rPr>
          <w:rFonts w:ascii="Times New Roman" w:hAnsi="Times New Roman" w:cs="Times New Roman"/>
          <w:b/>
          <w:sz w:val="28"/>
          <w:szCs w:val="28"/>
        </w:rPr>
        <w:t xml:space="preserve">ghị quyết của </w:t>
      </w:r>
      <w:r w:rsidR="00DF47F1" w:rsidRPr="004A6A1D">
        <w:rPr>
          <w:rFonts w:ascii="Times New Roman" w:hAnsi="Times New Roman" w:cs="Times New Roman"/>
          <w:b/>
          <w:sz w:val="28"/>
          <w:szCs w:val="28"/>
        </w:rPr>
        <w:t xml:space="preserve">Hội đồng nhân dân </w:t>
      </w:r>
      <w:r w:rsidRPr="004A6A1D">
        <w:rPr>
          <w:rFonts w:ascii="Times New Roman" w:hAnsi="Times New Roman" w:cs="Times New Roman"/>
          <w:b/>
          <w:sz w:val="28"/>
          <w:szCs w:val="28"/>
        </w:rPr>
        <w:t>tỉnh</w:t>
      </w:r>
      <w:r w:rsidR="004A6A1D">
        <w:rPr>
          <w:rFonts w:ascii="Times New Roman" w:hAnsi="Times New Roman" w:cs="Times New Roman"/>
          <w:b/>
          <w:sz w:val="28"/>
          <w:szCs w:val="28"/>
        </w:rPr>
        <w:t xml:space="preserve"> </w:t>
      </w:r>
    </w:p>
    <w:p w14:paraId="6B4B3F7B" w14:textId="3D4EF7A0" w:rsidR="00BE3016" w:rsidRPr="004A6A1D" w:rsidRDefault="001E062F" w:rsidP="00875AFF">
      <w:pPr>
        <w:spacing w:after="0" w:line="240" w:lineRule="auto"/>
        <w:jc w:val="center"/>
        <w:rPr>
          <w:rFonts w:ascii="Times New Roman" w:hAnsi="Times New Roman" w:cs="Times New Roman"/>
          <w:b/>
          <w:spacing w:val="-4"/>
          <w:sz w:val="28"/>
          <w:szCs w:val="28"/>
        </w:rPr>
      </w:pPr>
      <w:r w:rsidRPr="004A6A1D">
        <w:rPr>
          <w:rFonts w:ascii="Times New Roman" w:hAnsi="Times New Roman" w:cs="Times New Roman"/>
          <w:b/>
          <w:sz w:val="28"/>
          <w:szCs w:val="28"/>
        </w:rPr>
        <w:t>về</w:t>
      </w:r>
      <w:r w:rsidR="00875AFF" w:rsidRPr="004A6A1D">
        <w:rPr>
          <w:rFonts w:ascii="Times New Roman" w:hAnsi="Times New Roman" w:cs="Times New Roman"/>
          <w:b/>
          <w:sz w:val="28"/>
          <w:szCs w:val="28"/>
        </w:rPr>
        <w:t xml:space="preserve"> thực hiện các </w:t>
      </w:r>
      <w:r w:rsidR="00B50948" w:rsidRPr="004A6A1D">
        <w:rPr>
          <w:rFonts w:ascii="Times New Roman" w:hAnsi="Times New Roman" w:cs="Times New Roman"/>
          <w:b/>
          <w:sz w:val="28"/>
          <w:szCs w:val="28"/>
        </w:rPr>
        <w:t>C</w:t>
      </w:r>
      <w:r w:rsidR="00875AFF" w:rsidRPr="004A6A1D">
        <w:rPr>
          <w:rFonts w:ascii="Times New Roman" w:hAnsi="Times New Roman" w:cs="Times New Roman"/>
          <w:b/>
          <w:sz w:val="28"/>
          <w:szCs w:val="28"/>
        </w:rPr>
        <w:t>hương trình mục tiêu quốc gia và ph</w:t>
      </w:r>
      <w:r w:rsidR="00875AFF" w:rsidRPr="004A6A1D">
        <w:rPr>
          <w:rFonts w:ascii="Times New Roman" w:hAnsi="Times New Roman" w:cs="Times New Roman"/>
          <w:b/>
          <w:spacing w:val="-4"/>
          <w:sz w:val="28"/>
          <w:szCs w:val="28"/>
        </w:rPr>
        <w:t>át triển sản phẩm OCOP trên địa bàn tỉnh Bắc Giang</w:t>
      </w:r>
    </w:p>
    <w:p w14:paraId="16651AD8" w14:textId="57D140C1" w:rsidR="00B32596" w:rsidRPr="004A6A1D" w:rsidRDefault="00EA7A15" w:rsidP="00B76282">
      <w:pPr>
        <w:widowControl w:val="0"/>
        <w:spacing w:after="0" w:line="240" w:lineRule="auto"/>
        <w:jc w:val="center"/>
        <w:rPr>
          <w:rFonts w:ascii="Times New Roman" w:hAnsi="Times New Roman" w:cs="Times New Roman"/>
          <w:b/>
          <w:sz w:val="28"/>
          <w:szCs w:val="28"/>
        </w:rPr>
      </w:pPr>
      <w:r w:rsidRPr="004A6A1D">
        <w:rPr>
          <w:rFonts w:ascii="Times New Roman" w:hAnsi="Times New Roman" w:cs="Times New Roman"/>
          <w:iCs/>
          <w:noProof/>
          <w:sz w:val="28"/>
          <w:szCs w:val="28"/>
        </w:rPr>
        <mc:AlternateContent>
          <mc:Choice Requires="wps">
            <w:drawing>
              <wp:anchor distT="0" distB="0" distL="114300" distR="114300" simplePos="0" relativeHeight="251654656" behindDoc="0" locked="0" layoutInCell="1" allowOverlap="1" wp14:anchorId="58DF8962" wp14:editId="3D882412">
                <wp:simplePos x="0" y="0"/>
                <wp:positionH relativeFrom="column">
                  <wp:posOffset>2209165</wp:posOffset>
                </wp:positionH>
                <wp:positionV relativeFrom="paragraph">
                  <wp:posOffset>10906</wp:posOffset>
                </wp:positionV>
                <wp:extent cx="1377538"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5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BD13A" id="Straight Connector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95pt,.85pt" to="28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gG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"/>
            </w:pict>
          </mc:Fallback>
        </mc:AlternateContent>
      </w:r>
    </w:p>
    <w:p w14:paraId="4B83AB00" w14:textId="1931282C" w:rsidR="003F2FBC" w:rsidRPr="008D3BF4" w:rsidRDefault="008D3BF4" w:rsidP="008548A8">
      <w:pPr>
        <w:widowControl w:val="0"/>
        <w:spacing w:after="0" w:line="240" w:lineRule="auto"/>
        <w:jc w:val="center"/>
        <w:rPr>
          <w:rFonts w:ascii="Times New Roman" w:hAnsi="Times New Roman" w:cs="Times New Roman"/>
          <w:b/>
          <w:iCs/>
          <w:sz w:val="2"/>
          <w:szCs w:val="28"/>
        </w:rPr>
      </w:pPr>
      <w:r>
        <w:rPr>
          <w:rFonts w:ascii="Times New Roman" w:hAnsi="Times New Roman" w:cs="Times New Roman"/>
          <w:b/>
          <w:iCs/>
          <w:sz w:val="2"/>
          <w:szCs w:val="28"/>
        </w:rPr>
        <w:t>ơ</w:t>
      </w:r>
    </w:p>
    <w:p w14:paraId="7F890009" w14:textId="27B217F1" w:rsidR="008F10A8" w:rsidRPr="004A6A1D" w:rsidRDefault="008F10A8" w:rsidP="008D3BF4">
      <w:pPr>
        <w:widowControl w:val="0"/>
        <w:spacing w:after="0" w:line="240" w:lineRule="auto"/>
        <w:ind w:firstLine="709"/>
        <w:jc w:val="center"/>
        <w:rPr>
          <w:rFonts w:ascii="Times New Roman" w:hAnsi="Times New Roman" w:cs="Times New Roman"/>
          <w:b/>
          <w:iCs/>
          <w:sz w:val="28"/>
          <w:szCs w:val="28"/>
        </w:rPr>
      </w:pPr>
      <w:r w:rsidRPr="004A6A1D">
        <w:rPr>
          <w:rFonts w:ascii="Times New Roman" w:hAnsi="Times New Roman" w:cs="Times New Roman"/>
          <w:b/>
          <w:iCs/>
          <w:sz w:val="28"/>
          <w:szCs w:val="28"/>
        </w:rPr>
        <w:t>HỘI ĐỒNG NHÂN DÂN TỈNH BẮC GIANG</w:t>
      </w:r>
    </w:p>
    <w:p w14:paraId="45D357AC" w14:textId="5A380799" w:rsidR="008F10A8" w:rsidRPr="004A6A1D" w:rsidRDefault="008F10A8" w:rsidP="008D3BF4">
      <w:pPr>
        <w:widowControl w:val="0"/>
        <w:spacing w:after="0" w:line="240" w:lineRule="auto"/>
        <w:ind w:firstLine="709"/>
        <w:jc w:val="center"/>
        <w:rPr>
          <w:rFonts w:ascii="Times New Roman" w:hAnsi="Times New Roman" w:cs="Times New Roman"/>
          <w:b/>
          <w:iCs/>
          <w:sz w:val="28"/>
          <w:szCs w:val="28"/>
        </w:rPr>
      </w:pPr>
      <w:r w:rsidRPr="004A6A1D">
        <w:rPr>
          <w:rFonts w:ascii="Times New Roman" w:hAnsi="Times New Roman" w:cs="Times New Roman"/>
          <w:b/>
          <w:iCs/>
          <w:sz w:val="28"/>
          <w:szCs w:val="28"/>
        </w:rPr>
        <w:t>KHÓA</w:t>
      </w:r>
      <w:r w:rsidR="002132FB" w:rsidRPr="004A6A1D">
        <w:rPr>
          <w:rFonts w:ascii="Times New Roman" w:hAnsi="Times New Roman" w:cs="Times New Roman"/>
          <w:b/>
          <w:iCs/>
          <w:sz w:val="28"/>
          <w:szCs w:val="28"/>
        </w:rPr>
        <w:t xml:space="preserve"> XIX</w:t>
      </w:r>
      <w:r w:rsidRPr="004A6A1D">
        <w:rPr>
          <w:rFonts w:ascii="Times New Roman" w:hAnsi="Times New Roman" w:cs="Times New Roman"/>
          <w:b/>
          <w:iCs/>
          <w:sz w:val="28"/>
          <w:szCs w:val="28"/>
        </w:rPr>
        <w:t>, KỲ HỌP THỨ</w:t>
      </w:r>
      <w:r w:rsidR="00DC3587" w:rsidRPr="004A6A1D">
        <w:rPr>
          <w:rFonts w:ascii="Times New Roman" w:hAnsi="Times New Roman" w:cs="Times New Roman"/>
          <w:b/>
          <w:iCs/>
          <w:sz w:val="28"/>
          <w:szCs w:val="28"/>
        </w:rPr>
        <w:t xml:space="preserve"> </w:t>
      </w:r>
      <w:r w:rsidR="006D4BBF">
        <w:rPr>
          <w:rFonts w:ascii="Times New Roman" w:hAnsi="Times New Roman" w:cs="Times New Roman"/>
          <w:b/>
          <w:iCs/>
          <w:sz w:val="28"/>
          <w:szCs w:val="28"/>
        </w:rPr>
        <w:t>22</w:t>
      </w:r>
    </w:p>
    <w:p w14:paraId="3D890AAA" w14:textId="07FD3D9B" w:rsidR="00B32596" w:rsidRPr="008D3BF4" w:rsidRDefault="008D3BF4" w:rsidP="008D3BF4">
      <w:pPr>
        <w:widowControl w:val="0"/>
        <w:spacing w:before="120" w:after="120" w:line="240" w:lineRule="auto"/>
        <w:ind w:firstLine="709"/>
        <w:jc w:val="center"/>
        <w:rPr>
          <w:rFonts w:ascii="Times New Roman" w:hAnsi="Times New Roman" w:cs="Times New Roman"/>
          <w:b/>
          <w:iCs/>
          <w:sz w:val="2"/>
          <w:szCs w:val="28"/>
        </w:rPr>
      </w:pPr>
      <w:r>
        <w:rPr>
          <w:rFonts w:ascii="Times New Roman" w:hAnsi="Times New Roman" w:cs="Times New Roman"/>
          <w:b/>
          <w:iCs/>
          <w:sz w:val="2"/>
          <w:szCs w:val="28"/>
        </w:rPr>
        <w:t>[</w:t>
      </w:r>
    </w:p>
    <w:p w14:paraId="2DDFF94E" w14:textId="567A4610" w:rsidR="00577975" w:rsidRPr="004A6A1D" w:rsidRDefault="00AD7E96" w:rsidP="008D3BF4">
      <w:pPr>
        <w:spacing w:before="120" w:after="120" w:line="240" w:lineRule="auto"/>
        <w:ind w:right="-13" w:firstLine="720"/>
        <w:jc w:val="both"/>
        <w:rPr>
          <w:rFonts w:ascii="Times New Roman" w:hAnsi="Times New Roman" w:cs="Times New Roman"/>
          <w:i/>
          <w:spacing w:val="2"/>
          <w:sz w:val="28"/>
          <w:szCs w:val="28"/>
        </w:rPr>
      </w:pPr>
      <w:r w:rsidRPr="004A6A1D">
        <w:rPr>
          <w:rFonts w:ascii="Times New Roman" w:hAnsi="Times New Roman" w:cs="Times New Roman"/>
          <w:i/>
          <w:spacing w:val="2"/>
          <w:sz w:val="28"/>
          <w:szCs w:val="28"/>
        </w:rPr>
        <w:t>Căn cứ</w:t>
      </w:r>
      <w:r w:rsidR="00577975" w:rsidRPr="004A6A1D">
        <w:rPr>
          <w:rFonts w:ascii="Times New Roman" w:hAnsi="Times New Roman" w:cs="Times New Roman"/>
          <w:i/>
          <w:spacing w:val="2"/>
          <w:sz w:val="28"/>
          <w:szCs w:val="28"/>
        </w:rPr>
        <w:t xml:space="preserve"> Luật Tổ chức chính quyền địa phư</w:t>
      </w:r>
      <w:r w:rsidR="0021747A" w:rsidRPr="004A6A1D">
        <w:rPr>
          <w:rFonts w:ascii="Times New Roman" w:hAnsi="Times New Roman" w:cs="Times New Roman"/>
          <w:i/>
          <w:spacing w:val="2"/>
          <w:sz w:val="28"/>
          <w:szCs w:val="28"/>
        </w:rPr>
        <w:t>ơ</w:t>
      </w:r>
      <w:r w:rsidR="00577975" w:rsidRPr="004A6A1D">
        <w:rPr>
          <w:rFonts w:ascii="Times New Roman" w:hAnsi="Times New Roman" w:cs="Times New Roman"/>
          <w:i/>
          <w:spacing w:val="2"/>
          <w:sz w:val="28"/>
          <w:szCs w:val="28"/>
        </w:rPr>
        <w:t xml:space="preserve">ng ngày 19 tháng 6 năm 2015; Luật </w:t>
      </w:r>
      <w:r w:rsidR="00BA7664" w:rsidRPr="004A6A1D">
        <w:rPr>
          <w:rFonts w:ascii="Times New Roman" w:hAnsi="Times New Roman" w:cs="Times New Roman"/>
          <w:i/>
          <w:spacing w:val="2"/>
          <w:sz w:val="28"/>
          <w:szCs w:val="28"/>
        </w:rPr>
        <w:t>S</w:t>
      </w:r>
      <w:r w:rsidR="00577975" w:rsidRPr="004A6A1D">
        <w:rPr>
          <w:rFonts w:ascii="Times New Roman" w:hAnsi="Times New Roman" w:cs="Times New Roman"/>
          <w:i/>
          <w:spacing w:val="2"/>
          <w:sz w:val="28"/>
          <w:szCs w:val="28"/>
        </w:rPr>
        <w:t>ửa đổi, bổ sung một số điều của Luật Tổ chức Chính phủ và Luật Tổ chức chính quyền địa phương ngày 22 tháng 11 năm 2019;</w:t>
      </w:r>
    </w:p>
    <w:p w14:paraId="67265569" w14:textId="5A02B6B1" w:rsidR="00D14F89" w:rsidRPr="004A6A1D" w:rsidRDefault="00AD7E96" w:rsidP="001B7C5C">
      <w:pPr>
        <w:spacing w:before="120" w:after="120" w:line="240" w:lineRule="auto"/>
        <w:ind w:right="-13" w:firstLine="720"/>
        <w:jc w:val="both"/>
        <w:rPr>
          <w:rFonts w:ascii="Times New Roman" w:hAnsi="Times New Roman" w:cs="Times New Roman"/>
          <w:i/>
          <w:spacing w:val="2"/>
          <w:sz w:val="28"/>
          <w:szCs w:val="28"/>
        </w:rPr>
      </w:pPr>
      <w:r w:rsidRPr="004A6A1D">
        <w:rPr>
          <w:rFonts w:ascii="Times New Roman" w:hAnsi="Times New Roman" w:cs="Times New Roman"/>
          <w:i/>
          <w:spacing w:val="2"/>
          <w:sz w:val="28"/>
          <w:szCs w:val="28"/>
        </w:rPr>
        <w:t>Căn cứ</w:t>
      </w:r>
      <w:r w:rsidR="00577975" w:rsidRPr="004A6A1D">
        <w:rPr>
          <w:rFonts w:ascii="Times New Roman" w:hAnsi="Times New Roman" w:cs="Times New Roman"/>
          <w:i/>
          <w:spacing w:val="2"/>
          <w:sz w:val="28"/>
          <w:szCs w:val="28"/>
        </w:rPr>
        <w:t xml:space="preserve"> Luật Ban hành văn bản quy phạm pháp luật ngày 22 tháng 6 năm 2015;</w:t>
      </w:r>
      <w:r w:rsidR="00080935" w:rsidRPr="004A6A1D">
        <w:rPr>
          <w:rFonts w:ascii="Times New Roman" w:hAnsi="Times New Roman" w:cs="Times New Roman"/>
          <w:i/>
          <w:spacing w:val="2"/>
          <w:sz w:val="28"/>
          <w:szCs w:val="28"/>
        </w:rPr>
        <w:t xml:space="preserve"> </w:t>
      </w:r>
      <w:r w:rsidR="00577975" w:rsidRPr="004A6A1D">
        <w:rPr>
          <w:rFonts w:ascii="Times New Roman" w:hAnsi="Times New Roman" w:cs="Times New Roman"/>
          <w:i/>
          <w:sz w:val="28"/>
          <w:szCs w:val="28"/>
        </w:rPr>
        <w:t>Luật Sửa đổi, bổ sung một số điều của Luật Ban hành văn bản quy phạm pháp luật ngày 18 tháng 6 năm 2020</w:t>
      </w:r>
      <w:r w:rsidR="00577975" w:rsidRPr="004A6A1D">
        <w:rPr>
          <w:rFonts w:ascii="Times New Roman" w:hAnsi="Times New Roman" w:cs="Times New Roman"/>
          <w:i/>
          <w:sz w:val="28"/>
          <w:szCs w:val="28"/>
          <w:lang w:val="vi-VN"/>
        </w:rPr>
        <w:t>;</w:t>
      </w:r>
    </w:p>
    <w:p w14:paraId="16C1B408" w14:textId="02AAA270" w:rsidR="00577975" w:rsidRPr="004A6A1D" w:rsidRDefault="00AD7E96" w:rsidP="001B7C5C">
      <w:pPr>
        <w:spacing w:before="120" w:after="120" w:line="240" w:lineRule="auto"/>
        <w:ind w:right="-13" w:firstLine="720"/>
        <w:jc w:val="both"/>
        <w:rPr>
          <w:rFonts w:ascii="Times New Roman" w:hAnsi="Times New Roman" w:cs="Times New Roman"/>
          <w:i/>
          <w:spacing w:val="2"/>
          <w:sz w:val="28"/>
          <w:szCs w:val="28"/>
        </w:rPr>
      </w:pPr>
      <w:r w:rsidRPr="004A6A1D">
        <w:rPr>
          <w:rFonts w:ascii="Times New Roman" w:eastAsia="Calibri" w:hAnsi="Times New Roman" w:cs="Times New Roman"/>
          <w:i/>
          <w:sz w:val="28"/>
          <w:szCs w:val="28"/>
          <w:lang w:val="pt-BR"/>
        </w:rPr>
        <w:t>Căn cứ</w:t>
      </w:r>
      <w:r w:rsidR="00577975" w:rsidRPr="004A6A1D">
        <w:rPr>
          <w:rFonts w:ascii="Times New Roman" w:eastAsia="Calibri" w:hAnsi="Times New Roman" w:cs="Times New Roman"/>
          <w:i/>
          <w:sz w:val="28"/>
          <w:szCs w:val="28"/>
          <w:lang w:val="pt-BR"/>
        </w:rPr>
        <w:t xml:space="preserve"> Luật Ngân sách nhà nước ngày 25 tháng 6 năm 2015;</w:t>
      </w:r>
    </w:p>
    <w:p w14:paraId="7BD08620" w14:textId="56AD2D5F" w:rsidR="00D900B1" w:rsidRDefault="00D900B1" w:rsidP="001B7C5C">
      <w:pPr>
        <w:shd w:val="clear" w:color="auto" w:fill="FFFFFF"/>
        <w:spacing w:before="120" w:after="120" w:line="240" w:lineRule="auto"/>
        <w:ind w:firstLine="720"/>
        <w:jc w:val="both"/>
        <w:rPr>
          <w:rFonts w:ascii="Times New Roman" w:eastAsia="Calibri" w:hAnsi="Times New Roman" w:cs="Times New Roman"/>
          <w:i/>
          <w:sz w:val="28"/>
          <w:szCs w:val="28"/>
          <w:lang w:val="pt-BR"/>
        </w:rPr>
      </w:pPr>
      <w:r w:rsidRPr="004A6A1D">
        <w:rPr>
          <w:rFonts w:ascii="Times New Roman" w:eastAsia="Calibri" w:hAnsi="Times New Roman" w:cs="Times New Roman"/>
          <w:i/>
          <w:sz w:val="28"/>
          <w:szCs w:val="28"/>
          <w:lang w:val="pt-BR"/>
        </w:rPr>
        <w:t>Căn cứ Luật Đầu tư công ngày 13 tháng 6 năm 2019;</w:t>
      </w:r>
    </w:p>
    <w:p w14:paraId="438CCF5E" w14:textId="77777777" w:rsidR="00F52D9F" w:rsidRPr="0066383F" w:rsidRDefault="00F52D9F" w:rsidP="00F52D9F">
      <w:pPr>
        <w:spacing w:before="120" w:after="120" w:line="420" w:lineRule="exact"/>
        <w:ind w:firstLine="720"/>
        <w:jc w:val="both"/>
        <w:rPr>
          <w:rFonts w:ascii="Times New Roman" w:eastAsia="Calibri" w:hAnsi="Times New Roman" w:cs="Times New Roman"/>
          <w:i/>
          <w:iCs/>
          <w:sz w:val="28"/>
          <w:szCs w:val="28"/>
        </w:rPr>
      </w:pPr>
      <w:r w:rsidRPr="0066383F">
        <w:rPr>
          <w:rFonts w:ascii="Times New Roman" w:hAnsi="Times New Roman" w:cs="Times New Roman"/>
          <w:i/>
          <w:iCs/>
          <w:sz w:val="28"/>
          <w:szCs w:val="28"/>
          <w:lang w:val="zu-ZA"/>
        </w:rPr>
        <w:t xml:space="preserve">Căn cứ Nghị định số </w:t>
      </w:r>
      <w:r w:rsidRPr="0066383F">
        <w:rPr>
          <w:rFonts w:ascii="Times New Roman" w:hAnsi="Times New Roman" w:cs="Times New Roman"/>
          <w:i/>
          <w:iCs/>
          <w:spacing w:val="-6"/>
          <w:sz w:val="28"/>
          <w:szCs w:val="28"/>
        </w:rPr>
        <w:t xml:space="preserve">58/2024/NĐ-CP </w:t>
      </w:r>
      <w:r w:rsidRPr="0066383F">
        <w:rPr>
          <w:rFonts w:ascii="Times New Roman" w:hAnsi="Times New Roman" w:cs="Times New Roman"/>
          <w:i/>
          <w:iCs/>
          <w:sz w:val="28"/>
          <w:szCs w:val="28"/>
        </w:rPr>
        <w:t>ngày 24 tháng 5 năm 2024 của Chính phủ Về một số chính sách đầu tư trong lâm nghiệp;</w:t>
      </w:r>
    </w:p>
    <w:p w14:paraId="41564A65" w14:textId="6BE612B2" w:rsidR="00F40616" w:rsidRPr="004A6A1D" w:rsidRDefault="00F40616" w:rsidP="0066383F">
      <w:pPr>
        <w:widowControl w:val="0"/>
        <w:spacing w:before="120" w:after="120" w:line="240" w:lineRule="auto"/>
        <w:ind w:firstLine="720"/>
        <w:jc w:val="both"/>
        <w:rPr>
          <w:rFonts w:ascii="Times New Roman" w:hAnsi="Times New Roman" w:cs="Times New Roman"/>
          <w:i/>
          <w:sz w:val="28"/>
          <w:szCs w:val="28"/>
          <w:shd w:val="clear" w:color="auto" w:fill="FFFFFF"/>
          <w:lang w:val="pt-BR"/>
        </w:rPr>
      </w:pPr>
      <w:r w:rsidRPr="004A6A1D">
        <w:rPr>
          <w:rFonts w:ascii="Times New Roman" w:hAnsi="Times New Roman" w:cs="Times New Roman"/>
          <w:i/>
          <w:sz w:val="28"/>
          <w:szCs w:val="28"/>
          <w:lang w:val="pt-BR"/>
        </w:rPr>
        <w:t>Xét Tờ trình số</w:t>
      </w:r>
      <w:r w:rsidR="00A82A7D" w:rsidRPr="004A6A1D">
        <w:rPr>
          <w:rFonts w:ascii="Times New Roman" w:hAnsi="Times New Roman" w:cs="Times New Roman"/>
          <w:i/>
          <w:sz w:val="28"/>
          <w:szCs w:val="28"/>
          <w:lang w:val="pt-BR"/>
        </w:rPr>
        <w:t xml:space="preserve"> </w:t>
      </w:r>
      <w:r w:rsidR="00CF3CF4">
        <w:rPr>
          <w:rFonts w:ascii="Times New Roman" w:hAnsi="Times New Roman" w:cs="Times New Roman"/>
          <w:i/>
          <w:sz w:val="28"/>
          <w:szCs w:val="28"/>
          <w:lang w:val="pt-BR"/>
        </w:rPr>
        <w:t>440</w:t>
      </w:r>
      <w:r w:rsidR="00B76282" w:rsidRPr="004A6A1D">
        <w:rPr>
          <w:rFonts w:ascii="Times New Roman" w:hAnsi="Times New Roman" w:cs="Times New Roman"/>
          <w:i/>
          <w:sz w:val="28"/>
          <w:szCs w:val="28"/>
          <w:lang w:val="pt-BR"/>
        </w:rPr>
        <w:t>/</w:t>
      </w:r>
      <w:r w:rsidRPr="004A6A1D">
        <w:rPr>
          <w:rFonts w:ascii="Times New Roman" w:hAnsi="Times New Roman" w:cs="Times New Roman"/>
          <w:i/>
          <w:sz w:val="28"/>
          <w:szCs w:val="28"/>
          <w:lang w:val="pt-BR"/>
        </w:rPr>
        <w:t>TT</w:t>
      </w:r>
      <w:r w:rsidR="00B56C9D" w:rsidRPr="004A6A1D">
        <w:rPr>
          <w:rFonts w:ascii="Times New Roman" w:hAnsi="Times New Roman" w:cs="Times New Roman"/>
          <w:i/>
          <w:sz w:val="28"/>
          <w:szCs w:val="28"/>
          <w:lang w:val="pt-BR"/>
        </w:rPr>
        <w:t>r</w:t>
      </w:r>
      <w:r w:rsidRPr="004A6A1D">
        <w:rPr>
          <w:rFonts w:ascii="Times New Roman" w:hAnsi="Times New Roman" w:cs="Times New Roman"/>
          <w:i/>
          <w:sz w:val="28"/>
          <w:szCs w:val="28"/>
          <w:lang w:val="pt-BR"/>
        </w:rPr>
        <w:t xml:space="preserve">-UBND ngày </w:t>
      </w:r>
      <w:r w:rsidR="00CF3CF4">
        <w:rPr>
          <w:rFonts w:ascii="Times New Roman" w:hAnsi="Times New Roman" w:cs="Times New Roman"/>
          <w:i/>
          <w:sz w:val="28"/>
          <w:szCs w:val="28"/>
          <w:lang w:val="pt-BR"/>
        </w:rPr>
        <w:t>06</w:t>
      </w:r>
      <w:r w:rsidRPr="004A6A1D">
        <w:rPr>
          <w:rFonts w:ascii="Times New Roman" w:hAnsi="Times New Roman" w:cs="Times New Roman"/>
          <w:i/>
          <w:sz w:val="28"/>
          <w:szCs w:val="28"/>
          <w:lang w:val="pt-BR"/>
        </w:rPr>
        <w:t xml:space="preserve"> tháng </w:t>
      </w:r>
      <w:r w:rsidR="004550AF" w:rsidRPr="004A6A1D">
        <w:rPr>
          <w:rFonts w:ascii="Times New Roman" w:hAnsi="Times New Roman" w:cs="Times New Roman"/>
          <w:i/>
          <w:sz w:val="28"/>
          <w:szCs w:val="28"/>
          <w:lang w:val="pt-BR"/>
        </w:rPr>
        <w:t>12</w:t>
      </w:r>
      <w:r w:rsidR="00CD3187" w:rsidRPr="004A6A1D">
        <w:rPr>
          <w:rFonts w:ascii="Times New Roman" w:hAnsi="Times New Roman" w:cs="Times New Roman"/>
          <w:i/>
          <w:sz w:val="28"/>
          <w:szCs w:val="28"/>
          <w:lang w:val="pt-BR"/>
        </w:rPr>
        <w:t xml:space="preserve"> </w:t>
      </w:r>
      <w:r w:rsidR="00B76282" w:rsidRPr="004A6A1D">
        <w:rPr>
          <w:rFonts w:ascii="Times New Roman" w:hAnsi="Times New Roman" w:cs="Times New Roman"/>
          <w:i/>
          <w:sz w:val="28"/>
          <w:szCs w:val="28"/>
          <w:lang w:val="pt-BR"/>
        </w:rPr>
        <w:t>năm 2024</w:t>
      </w:r>
      <w:r w:rsidRPr="004A6A1D">
        <w:rPr>
          <w:rFonts w:ascii="Times New Roman" w:hAnsi="Times New Roman" w:cs="Times New Roman"/>
          <w:i/>
          <w:sz w:val="28"/>
          <w:szCs w:val="28"/>
          <w:lang w:val="pt-BR"/>
        </w:rPr>
        <w:t xml:space="preserve"> của </w:t>
      </w:r>
      <w:r w:rsidR="006554E5" w:rsidRPr="004A6A1D">
        <w:rPr>
          <w:rFonts w:ascii="Times New Roman" w:hAnsi="Times New Roman" w:cs="Times New Roman"/>
          <w:i/>
          <w:sz w:val="28"/>
          <w:szCs w:val="28"/>
          <w:lang w:val="pt-BR"/>
        </w:rPr>
        <w:t>Ủy ban nhân dân</w:t>
      </w:r>
      <w:r w:rsidRPr="004A6A1D">
        <w:rPr>
          <w:rFonts w:ascii="Times New Roman" w:hAnsi="Times New Roman" w:cs="Times New Roman"/>
          <w:i/>
          <w:sz w:val="28"/>
          <w:szCs w:val="28"/>
          <w:lang w:val="pt-BR"/>
        </w:rPr>
        <w:t xml:space="preserve"> tỉnh; </w:t>
      </w:r>
      <w:r w:rsidR="002E0A07" w:rsidRPr="004A6A1D">
        <w:rPr>
          <w:rFonts w:ascii="Times New Roman" w:hAnsi="Times New Roman" w:cs="Times New Roman"/>
          <w:i/>
          <w:iCs/>
          <w:sz w:val="28"/>
          <w:szCs w:val="28"/>
          <w:shd w:val="clear" w:color="auto" w:fill="FFFFFF"/>
          <w:lang w:val="vi-VN"/>
        </w:rPr>
        <w:t xml:space="preserve">Báo cáo thẩm tra của Ban </w:t>
      </w:r>
      <w:r w:rsidR="00A502B0" w:rsidRPr="004A6A1D">
        <w:rPr>
          <w:rFonts w:ascii="Times New Roman" w:hAnsi="Times New Roman" w:cs="Times New Roman"/>
          <w:i/>
          <w:iCs/>
          <w:sz w:val="28"/>
          <w:szCs w:val="28"/>
          <w:shd w:val="clear" w:color="auto" w:fill="FFFFFF"/>
          <w:lang w:val="pt-BR"/>
        </w:rPr>
        <w:t>K</w:t>
      </w:r>
      <w:r w:rsidR="002E0A07" w:rsidRPr="004A6A1D">
        <w:rPr>
          <w:rFonts w:ascii="Times New Roman" w:hAnsi="Times New Roman" w:cs="Times New Roman"/>
          <w:i/>
          <w:iCs/>
          <w:sz w:val="28"/>
          <w:szCs w:val="28"/>
          <w:shd w:val="clear" w:color="auto" w:fill="FFFFFF"/>
          <w:lang w:val="vi-VN"/>
        </w:rPr>
        <w:t>inh tế</w:t>
      </w:r>
      <w:r w:rsidR="00AB2A84" w:rsidRPr="004A6A1D">
        <w:rPr>
          <w:rFonts w:ascii="Times New Roman" w:hAnsi="Times New Roman" w:cs="Times New Roman"/>
          <w:i/>
          <w:iCs/>
          <w:sz w:val="28"/>
          <w:szCs w:val="28"/>
          <w:shd w:val="clear" w:color="auto" w:fill="FFFFFF"/>
          <w:lang w:val="pt-BR"/>
        </w:rPr>
        <w:t xml:space="preserve"> </w:t>
      </w:r>
      <w:r w:rsidR="004E4E7C">
        <w:rPr>
          <w:rFonts w:ascii="Times New Roman" w:hAnsi="Times New Roman" w:cs="Times New Roman"/>
          <w:i/>
          <w:iCs/>
          <w:sz w:val="28"/>
          <w:szCs w:val="28"/>
          <w:shd w:val="clear" w:color="auto" w:fill="FFFFFF"/>
        </w:rPr>
        <w:t>n</w:t>
      </w:r>
      <w:r w:rsidR="002E0A07" w:rsidRPr="004A6A1D">
        <w:rPr>
          <w:rFonts w:ascii="Times New Roman" w:hAnsi="Times New Roman" w:cs="Times New Roman"/>
          <w:i/>
          <w:iCs/>
          <w:sz w:val="28"/>
          <w:szCs w:val="28"/>
          <w:shd w:val="clear" w:color="auto" w:fill="FFFFFF"/>
          <w:lang w:val="vi-VN"/>
        </w:rPr>
        <w:t>gân sách</w:t>
      </w:r>
      <w:r w:rsidR="002E0A07" w:rsidRPr="004A6A1D">
        <w:rPr>
          <w:rFonts w:ascii="Times New Roman" w:hAnsi="Times New Roman" w:cs="Times New Roman"/>
          <w:i/>
          <w:iCs/>
          <w:sz w:val="28"/>
          <w:szCs w:val="28"/>
          <w:shd w:val="clear" w:color="auto" w:fill="FFFFFF"/>
          <w:lang w:val="pt-BR"/>
        </w:rPr>
        <w:t>; </w:t>
      </w:r>
      <w:r w:rsidR="002E0A07" w:rsidRPr="004A6A1D">
        <w:rPr>
          <w:rFonts w:ascii="Times New Roman" w:hAnsi="Times New Roman" w:cs="Times New Roman"/>
          <w:i/>
          <w:iCs/>
          <w:sz w:val="28"/>
          <w:szCs w:val="28"/>
          <w:shd w:val="clear" w:color="auto" w:fill="FFFFFF"/>
          <w:lang w:val="vi-VN"/>
        </w:rPr>
        <w:t>ý kiến </w:t>
      </w:r>
      <w:r w:rsidR="002E0A07" w:rsidRPr="004A6A1D">
        <w:rPr>
          <w:rFonts w:ascii="Times New Roman" w:hAnsi="Times New Roman" w:cs="Times New Roman"/>
          <w:i/>
          <w:iCs/>
          <w:sz w:val="28"/>
          <w:szCs w:val="28"/>
          <w:shd w:val="clear" w:color="auto" w:fill="FFFFFF"/>
          <w:lang w:val="pt-BR"/>
        </w:rPr>
        <w:t>thả</w:t>
      </w:r>
      <w:r w:rsidR="00F91982" w:rsidRPr="004A6A1D">
        <w:rPr>
          <w:rFonts w:ascii="Times New Roman" w:hAnsi="Times New Roman" w:cs="Times New Roman"/>
          <w:i/>
          <w:iCs/>
          <w:sz w:val="28"/>
          <w:szCs w:val="28"/>
          <w:shd w:val="clear" w:color="auto" w:fill="FFFFFF"/>
          <w:lang w:val="pt-BR"/>
        </w:rPr>
        <w:t xml:space="preserve">o </w:t>
      </w:r>
      <w:r w:rsidR="002E0A07" w:rsidRPr="004A6A1D">
        <w:rPr>
          <w:rFonts w:ascii="Times New Roman" w:hAnsi="Times New Roman" w:cs="Times New Roman"/>
          <w:i/>
          <w:iCs/>
          <w:sz w:val="28"/>
          <w:szCs w:val="28"/>
          <w:shd w:val="clear" w:color="auto" w:fill="FFFFFF"/>
          <w:lang w:val="pt-BR"/>
        </w:rPr>
        <w:t>luận </w:t>
      </w:r>
      <w:r w:rsidR="002E0A07" w:rsidRPr="004A6A1D">
        <w:rPr>
          <w:rFonts w:ascii="Times New Roman" w:hAnsi="Times New Roman" w:cs="Times New Roman"/>
          <w:i/>
          <w:iCs/>
          <w:sz w:val="28"/>
          <w:szCs w:val="28"/>
          <w:shd w:val="clear" w:color="auto" w:fill="FFFFFF"/>
          <w:lang w:val="vi-VN"/>
        </w:rPr>
        <w:t>của đại biểu </w:t>
      </w:r>
      <w:r w:rsidR="006554E5" w:rsidRPr="004A6A1D">
        <w:rPr>
          <w:rFonts w:ascii="Times New Roman" w:hAnsi="Times New Roman" w:cs="Times New Roman"/>
          <w:i/>
          <w:iCs/>
          <w:sz w:val="28"/>
          <w:szCs w:val="28"/>
          <w:shd w:val="clear" w:color="auto" w:fill="FFFFFF"/>
          <w:lang w:val="pt-BR"/>
        </w:rPr>
        <w:t xml:space="preserve">Hội đồng nhân dân </w:t>
      </w:r>
      <w:r w:rsidR="002E0A07" w:rsidRPr="004A6A1D">
        <w:rPr>
          <w:rFonts w:ascii="Times New Roman" w:hAnsi="Times New Roman" w:cs="Times New Roman"/>
          <w:i/>
          <w:iCs/>
          <w:sz w:val="28"/>
          <w:szCs w:val="28"/>
          <w:shd w:val="clear" w:color="auto" w:fill="FFFFFF"/>
          <w:lang w:val="vi-VN"/>
        </w:rPr>
        <w:t>tỉnh </w:t>
      </w:r>
      <w:r w:rsidR="002E0A07" w:rsidRPr="004A6A1D">
        <w:rPr>
          <w:rFonts w:ascii="Times New Roman" w:hAnsi="Times New Roman" w:cs="Times New Roman"/>
          <w:i/>
          <w:iCs/>
          <w:sz w:val="28"/>
          <w:szCs w:val="28"/>
          <w:shd w:val="clear" w:color="auto" w:fill="FFFFFF"/>
          <w:lang w:val="pt-BR"/>
        </w:rPr>
        <w:t>tại kỳ họp</w:t>
      </w:r>
      <w:r w:rsidR="002E0A07" w:rsidRPr="004A6A1D">
        <w:rPr>
          <w:rFonts w:ascii="Times New Roman" w:hAnsi="Times New Roman" w:cs="Times New Roman"/>
          <w:i/>
          <w:sz w:val="28"/>
          <w:szCs w:val="28"/>
          <w:shd w:val="clear" w:color="auto" w:fill="FFFFFF"/>
          <w:lang w:val="pt-BR"/>
        </w:rPr>
        <w:t>.</w:t>
      </w:r>
    </w:p>
    <w:p w14:paraId="40568759" w14:textId="77777777" w:rsidR="00E8414A" w:rsidRPr="008D3BF4" w:rsidRDefault="00E8414A" w:rsidP="001B7C5C">
      <w:pPr>
        <w:widowControl w:val="0"/>
        <w:spacing w:before="120" w:after="120" w:line="240" w:lineRule="auto"/>
        <w:jc w:val="center"/>
        <w:rPr>
          <w:rFonts w:ascii="Times New Roman" w:hAnsi="Times New Roman" w:cs="Times New Roman"/>
          <w:b/>
          <w:sz w:val="2"/>
          <w:szCs w:val="28"/>
          <w:lang w:val="pt-BR"/>
        </w:rPr>
      </w:pPr>
    </w:p>
    <w:p w14:paraId="7176FEFD" w14:textId="1FCE983C" w:rsidR="00230E6B" w:rsidRDefault="004F0413" w:rsidP="001B7C5C">
      <w:pPr>
        <w:widowControl w:val="0"/>
        <w:spacing w:before="120" w:after="120" w:line="240" w:lineRule="auto"/>
        <w:jc w:val="center"/>
        <w:rPr>
          <w:rFonts w:ascii="Times New Roman" w:hAnsi="Times New Roman" w:cs="Times New Roman"/>
          <w:b/>
          <w:sz w:val="28"/>
          <w:szCs w:val="28"/>
          <w:lang w:val="pt-BR"/>
        </w:rPr>
      </w:pPr>
      <w:r w:rsidRPr="004A6A1D">
        <w:rPr>
          <w:rFonts w:ascii="Times New Roman" w:hAnsi="Times New Roman" w:cs="Times New Roman"/>
          <w:b/>
          <w:sz w:val="28"/>
          <w:szCs w:val="28"/>
          <w:lang w:val="pt-BR"/>
        </w:rPr>
        <w:t>QUYẾT NGHỊ:</w:t>
      </w:r>
    </w:p>
    <w:p w14:paraId="0DE1186D" w14:textId="41C78D70" w:rsidR="001E556D" w:rsidRPr="008D3BF4" w:rsidRDefault="008D3BF4" w:rsidP="001B7C5C">
      <w:pPr>
        <w:widowControl w:val="0"/>
        <w:spacing w:before="120" w:after="120" w:line="240" w:lineRule="auto"/>
        <w:jc w:val="center"/>
        <w:rPr>
          <w:rFonts w:ascii="Times New Roman" w:hAnsi="Times New Roman" w:cs="Times New Roman"/>
          <w:b/>
          <w:sz w:val="2"/>
          <w:szCs w:val="28"/>
          <w:lang w:val="pt-BR"/>
        </w:rPr>
      </w:pPr>
      <w:r>
        <w:rPr>
          <w:rFonts w:ascii="Times New Roman" w:hAnsi="Times New Roman" w:cs="Times New Roman"/>
          <w:b/>
          <w:sz w:val="2"/>
          <w:szCs w:val="28"/>
          <w:lang w:val="pt-BR"/>
        </w:rPr>
        <w:t>ơ</w:t>
      </w:r>
    </w:p>
    <w:p w14:paraId="2620C631" w14:textId="16FD1D2C" w:rsidR="00600195" w:rsidRPr="00977A34" w:rsidRDefault="00600195" w:rsidP="001B7C5C">
      <w:pPr>
        <w:spacing w:before="120" w:after="120" w:line="240" w:lineRule="auto"/>
        <w:ind w:firstLine="709"/>
        <w:jc w:val="both"/>
        <w:rPr>
          <w:rFonts w:ascii="Times New Roman" w:hAnsi="Times New Roman" w:cs="Times New Roman"/>
          <w:bCs/>
          <w:spacing w:val="-2"/>
          <w:sz w:val="28"/>
          <w:szCs w:val="28"/>
          <w:lang w:val="pt-BR"/>
        </w:rPr>
      </w:pPr>
      <w:r w:rsidRPr="004A6A1D">
        <w:rPr>
          <w:rFonts w:ascii="Times New Roman" w:hAnsi="Times New Roman" w:cs="Times New Roman"/>
          <w:b/>
          <w:bCs/>
          <w:sz w:val="28"/>
          <w:szCs w:val="28"/>
          <w:lang w:val="pt-BR"/>
        </w:rPr>
        <w:t xml:space="preserve">Điều 1. </w:t>
      </w:r>
      <w:r w:rsidRPr="00977A34">
        <w:rPr>
          <w:rFonts w:ascii="Times New Roman" w:hAnsi="Times New Roman" w:cs="Times New Roman"/>
          <w:bCs/>
          <w:spacing w:val="-4"/>
          <w:sz w:val="28"/>
          <w:szCs w:val="28"/>
        </w:rPr>
        <w:t xml:space="preserve">Sửa đổi, bổ sung </w:t>
      </w:r>
      <w:r w:rsidRPr="00977A34">
        <w:rPr>
          <w:rFonts w:ascii="Times New Roman" w:hAnsi="Times New Roman" w:cs="Times New Roman"/>
          <w:bCs/>
          <w:sz w:val="28"/>
          <w:szCs w:val="28"/>
          <w:lang w:val="zu-ZA"/>
        </w:rPr>
        <w:t xml:space="preserve">một số </w:t>
      </w:r>
      <w:r w:rsidR="004107E8" w:rsidRPr="00977A34">
        <w:rPr>
          <w:rFonts w:ascii="Times New Roman" w:hAnsi="Times New Roman" w:cs="Times New Roman"/>
          <w:bCs/>
          <w:sz w:val="28"/>
          <w:szCs w:val="28"/>
          <w:lang w:val="zu-ZA"/>
        </w:rPr>
        <w:t>nội dung của</w:t>
      </w:r>
      <w:r w:rsidRPr="00977A34">
        <w:rPr>
          <w:rFonts w:ascii="Times New Roman" w:hAnsi="Times New Roman" w:cs="Times New Roman"/>
          <w:bCs/>
          <w:sz w:val="28"/>
          <w:szCs w:val="28"/>
        </w:rPr>
        <w:t xml:space="preserve"> </w:t>
      </w:r>
      <w:r w:rsidRPr="00977A34">
        <w:rPr>
          <w:rFonts w:ascii="Times New Roman" w:hAnsi="Times New Roman" w:cs="Times New Roman"/>
          <w:bCs/>
          <w:spacing w:val="-4"/>
          <w:sz w:val="28"/>
          <w:szCs w:val="28"/>
        </w:rPr>
        <w:t xml:space="preserve">Nghị quyết số 01/2022/NQ-HĐND ngày 06 tháng 4 năm 2022 của </w:t>
      </w:r>
      <w:r w:rsidR="00CD5F5B" w:rsidRPr="00977A34">
        <w:rPr>
          <w:rFonts w:ascii="Times New Roman" w:hAnsi="Times New Roman" w:cs="Times New Roman"/>
          <w:bCs/>
          <w:sz w:val="28"/>
          <w:szCs w:val="28"/>
        </w:rPr>
        <w:t>Hội đồng nhân dân</w:t>
      </w:r>
      <w:r w:rsidRPr="00977A34">
        <w:rPr>
          <w:rFonts w:ascii="Times New Roman" w:hAnsi="Times New Roman" w:cs="Times New Roman"/>
          <w:bCs/>
          <w:spacing w:val="-4"/>
          <w:sz w:val="28"/>
          <w:szCs w:val="28"/>
        </w:rPr>
        <w:t xml:space="preserve"> tỉnh Quy định nguyên tắc, tiêu chí, định mức phân bổ vốn ngân sách nhà nước để thực hiện Chương trình mục tiêu quốc gia phát triển kinh tế - xã hội vùng đồng bào dân tộc thiểu số và miền núi tỉnh Bắc Giang giai đoạn 2021 - 2030, giai đoạn I: từ năm 2021 đến năm 2025 </w:t>
      </w:r>
    </w:p>
    <w:p w14:paraId="4A28CBF6" w14:textId="6DE32559" w:rsidR="006263FE" w:rsidRPr="004A6A1D" w:rsidRDefault="006263FE"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09"/>
        <w:jc w:val="both"/>
        <w:rPr>
          <w:rFonts w:ascii="Times New Roman" w:hAnsi="Times New Roman" w:cs="Times New Roman"/>
          <w:sz w:val="28"/>
          <w:szCs w:val="28"/>
          <w:lang w:val="zu-ZA"/>
        </w:rPr>
      </w:pPr>
      <w:r w:rsidRPr="004A6A1D">
        <w:rPr>
          <w:rFonts w:ascii="Times New Roman" w:hAnsi="Times New Roman" w:cs="Times New Roman"/>
          <w:sz w:val="28"/>
          <w:szCs w:val="28"/>
          <w:lang w:val="zu-ZA"/>
        </w:rPr>
        <w:t>1</w:t>
      </w:r>
      <w:r w:rsidR="005471A1" w:rsidRPr="004A6A1D">
        <w:rPr>
          <w:rFonts w:ascii="Times New Roman" w:hAnsi="Times New Roman" w:cs="Times New Roman"/>
          <w:sz w:val="28"/>
          <w:szCs w:val="28"/>
          <w:lang w:val="zu-ZA"/>
        </w:rPr>
        <w:t>.</w:t>
      </w:r>
      <w:r w:rsidRPr="004A6A1D">
        <w:rPr>
          <w:rFonts w:ascii="Times New Roman" w:hAnsi="Times New Roman" w:cs="Times New Roman"/>
          <w:sz w:val="28"/>
          <w:szCs w:val="28"/>
          <w:lang w:val="zu-ZA"/>
        </w:rPr>
        <w:t xml:space="preserve"> Sửa đổi, bổ sung khoản 1 Điều 2 như sau:</w:t>
      </w:r>
    </w:p>
    <w:p w14:paraId="1A257922" w14:textId="5BB82C6D" w:rsidR="006263FE" w:rsidRPr="004A6A1D" w:rsidRDefault="006263FE"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09"/>
        <w:jc w:val="both"/>
        <w:rPr>
          <w:rFonts w:ascii="Times New Roman" w:hAnsi="Times New Roman" w:cs="Times New Roman"/>
          <w:spacing w:val="-4"/>
          <w:sz w:val="28"/>
          <w:szCs w:val="28"/>
          <w:lang w:val="pt-BR"/>
        </w:rPr>
      </w:pPr>
      <w:r w:rsidRPr="004A6A1D">
        <w:rPr>
          <w:rFonts w:ascii="Times New Roman" w:hAnsi="Times New Roman" w:cs="Times New Roman"/>
          <w:spacing w:val="-4"/>
          <w:sz w:val="28"/>
          <w:szCs w:val="28"/>
          <w:lang w:val="pt-BR"/>
        </w:rPr>
        <w:t>“1. Các sở, ban, ngành của tỉnh (viết tắt là sở, ngành tỉnh); các huyện, thị xã (viết tắt là huyện); các xã, phường, thị trấn (viết tắt là xã) và các đơn vị sử dụng nguồn vốn ngân sách nhà nước thuộc Chương trình.”</w:t>
      </w:r>
    </w:p>
    <w:p w14:paraId="60841866" w14:textId="54A30D04" w:rsidR="00FE6E5D" w:rsidRDefault="009E5E13"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09"/>
        <w:jc w:val="both"/>
        <w:rPr>
          <w:rFonts w:ascii="Times New Roman" w:hAnsi="Times New Roman" w:cs="Times New Roman"/>
          <w:sz w:val="28"/>
          <w:szCs w:val="28"/>
          <w:lang w:val="zu-ZA"/>
        </w:rPr>
      </w:pPr>
      <w:r w:rsidRPr="004A6A1D">
        <w:rPr>
          <w:rFonts w:ascii="Times New Roman" w:hAnsi="Times New Roman" w:cs="Times New Roman"/>
          <w:sz w:val="28"/>
          <w:szCs w:val="28"/>
          <w:lang w:val="zu-ZA"/>
        </w:rPr>
        <w:t xml:space="preserve">2. </w:t>
      </w:r>
      <w:r w:rsidR="00D563FE" w:rsidRPr="004A6A1D">
        <w:rPr>
          <w:rFonts w:ascii="Times New Roman" w:hAnsi="Times New Roman" w:cs="Times New Roman"/>
          <w:sz w:val="28"/>
          <w:szCs w:val="28"/>
          <w:lang w:val="zu-ZA"/>
        </w:rPr>
        <w:t xml:space="preserve">Sửa đổi, bổ sung điểm 1.2 khoản 1 Mục III </w:t>
      </w:r>
      <w:r w:rsidRPr="004A6A1D">
        <w:rPr>
          <w:rFonts w:ascii="Times New Roman" w:hAnsi="Times New Roman" w:cs="Times New Roman"/>
          <w:sz w:val="28"/>
          <w:szCs w:val="28"/>
          <w:lang w:val="zu-ZA"/>
        </w:rPr>
        <w:t>của Phụ lục I như sau:</w:t>
      </w:r>
    </w:p>
    <w:p w14:paraId="5D188077" w14:textId="0E3736A3" w:rsidR="00D563FE" w:rsidRPr="00FE6E5D" w:rsidRDefault="00D563FE"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09"/>
        <w:jc w:val="both"/>
        <w:rPr>
          <w:rFonts w:ascii="Times New Roman" w:hAnsi="Times New Roman" w:cs="Times New Roman"/>
          <w:sz w:val="28"/>
          <w:szCs w:val="28"/>
          <w:lang w:val="zu-ZA"/>
        </w:rPr>
      </w:pPr>
      <w:r w:rsidRPr="004A6A1D">
        <w:rPr>
          <w:rFonts w:ascii="Times New Roman" w:eastAsia="Times New Roman" w:hAnsi="Times New Roman" w:cs="Times New Roman"/>
          <w:spacing w:val="-6"/>
          <w:sz w:val="28"/>
          <w:szCs w:val="28"/>
        </w:rPr>
        <w:t>“</w:t>
      </w:r>
      <w:r w:rsidRPr="004A6A1D">
        <w:rPr>
          <w:rFonts w:ascii="Times New Roman" w:eastAsia="Times New Roman" w:hAnsi="Times New Roman" w:cs="Times New Roman"/>
          <w:spacing w:val="-6"/>
          <w:sz w:val="28"/>
          <w:szCs w:val="28"/>
          <w:lang w:val="vi-VN"/>
        </w:rPr>
        <w:t>1.</w:t>
      </w:r>
      <w:r w:rsidRPr="004A6A1D">
        <w:rPr>
          <w:rFonts w:ascii="Times New Roman" w:eastAsia="Times New Roman" w:hAnsi="Times New Roman" w:cs="Times New Roman"/>
          <w:spacing w:val="-6"/>
          <w:sz w:val="28"/>
          <w:szCs w:val="28"/>
        </w:rPr>
        <w:t>2</w:t>
      </w:r>
      <w:r w:rsidR="005445F0">
        <w:rPr>
          <w:rFonts w:ascii="Times New Roman" w:eastAsia="Times New Roman" w:hAnsi="Times New Roman" w:cs="Times New Roman"/>
          <w:spacing w:val="-6"/>
          <w:sz w:val="28"/>
          <w:szCs w:val="28"/>
        </w:rPr>
        <w:t>.</w:t>
      </w:r>
      <w:r w:rsidRPr="004A6A1D">
        <w:rPr>
          <w:rFonts w:ascii="Times New Roman" w:eastAsia="Times New Roman" w:hAnsi="Times New Roman" w:cs="Times New Roman"/>
          <w:spacing w:val="-6"/>
          <w:sz w:val="28"/>
          <w:szCs w:val="28"/>
        </w:rPr>
        <w:t xml:space="preserve"> Phân bổ vốn sự nghiệp</w:t>
      </w:r>
    </w:p>
    <w:p w14:paraId="6D156276" w14:textId="03657710" w:rsidR="00D563FE" w:rsidRPr="00650491" w:rsidRDefault="005445F0"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r w:rsidR="00D563FE" w:rsidRPr="00650491">
        <w:rPr>
          <w:rFonts w:ascii="Times New Roman" w:eastAsia="Times New Roman" w:hAnsi="Times New Roman" w:cs="Times New Roman"/>
          <w:sz w:val="28"/>
          <w:szCs w:val="28"/>
          <w:lang w:val="vi-VN"/>
        </w:rPr>
        <w:t xml:space="preserve"> Phân bổ vốn cho sở, ngành tỉnh: Phân bổ vốn cho Sở Nông nghiệp </w:t>
      </w:r>
      <w:r w:rsidR="00D563FE" w:rsidRPr="00650491">
        <w:rPr>
          <w:rFonts w:ascii="Times New Roman" w:eastAsia="Times New Roman" w:hAnsi="Times New Roman" w:cs="Times New Roman"/>
          <w:sz w:val="28"/>
          <w:szCs w:val="28"/>
          <w:lang w:val="vi-VN"/>
        </w:rPr>
        <w:lastRenderedPageBreak/>
        <w:t xml:space="preserve">và Phát triển nông thôn để thực hiện </w:t>
      </w:r>
      <w:r w:rsidR="00D563FE" w:rsidRPr="00650491">
        <w:rPr>
          <w:rFonts w:ascii="Times New Roman" w:eastAsia="Times New Roman" w:hAnsi="Times New Roman" w:cs="Times New Roman"/>
          <w:sz w:val="28"/>
          <w:szCs w:val="28"/>
        </w:rPr>
        <w:t>n</w:t>
      </w:r>
      <w:r w:rsidR="00D563FE" w:rsidRPr="00650491">
        <w:rPr>
          <w:rFonts w:ascii="Times New Roman" w:eastAsia="Times New Roman" w:hAnsi="Times New Roman" w:cs="Times New Roman"/>
          <w:sz w:val="28"/>
          <w:szCs w:val="28"/>
          <w:lang w:val="vi-VN"/>
        </w:rPr>
        <w:t>ội dung</w:t>
      </w:r>
      <w:r w:rsidR="002D422D" w:rsidRPr="00650491">
        <w:rPr>
          <w:rFonts w:ascii="Times New Roman" w:eastAsia="Times New Roman" w:hAnsi="Times New Roman" w:cs="Times New Roman"/>
          <w:sz w:val="28"/>
          <w:szCs w:val="28"/>
        </w:rPr>
        <w:t>: H</w:t>
      </w:r>
      <w:r w:rsidR="00D563FE" w:rsidRPr="00650491">
        <w:rPr>
          <w:rFonts w:ascii="Times New Roman" w:eastAsia="Times New Roman" w:hAnsi="Times New Roman" w:cs="Times New Roman"/>
          <w:sz w:val="28"/>
          <w:szCs w:val="28"/>
        </w:rPr>
        <w:t xml:space="preserve">ỗ trợ khoán bảo vệ rừng đối với rừng đặc dụng, rừng phòng hộ; hỗ trợ trồng rừng phòng hộ. </w:t>
      </w:r>
    </w:p>
    <w:p w14:paraId="686F4193" w14:textId="3A386108" w:rsidR="00D563FE" w:rsidRPr="004A6A1D" w:rsidRDefault="005445F0"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r w:rsidR="00D563FE" w:rsidRPr="004A6A1D">
        <w:rPr>
          <w:rFonts w:ascii="Times New Roman" w:eastAsia="Times New Roman" w:hAnsi="Times New Roman" w:cs="Times New Roman"/>
          <w:sz w:val="28"/>
          <w:szCs w:val="28"/>
          <w:lang w:val="vi-VN"/>
        </w:rPr>
        <w:t xml:space="preserve"> Phân bổ vốn cho các huyện để thực hiện các nội dung</w:t>
      </w:r>
      <w:r w:rsidR="00BB67AD">
        <w:rPr>
          <w:rFonts w:ascii="Times New Roman" w:eastAsia="Times New Roman" w:hAnsi="Times New Roman" w:cs="Times New Roman"/>
          <w:sz w:val="28"/>
          <w:szCs w:val="28"/>
        </w:rPr>
        <w:t xml:space="preserve">: Hỗ trợ bảo vệ </w:t>
      </w:r>
      <w:r w:rsidR="00D563FE" w:rsidRPr="004A6A1D">
        <w:rPr>
          <w:rFonts w:ascii="Times New Roman" w:eastAsia="Times New Roman" w:hAnsi="Times New Roman" w:cs="Times New Roman"/>
          <w:sz w:val="28"/>
          <w:szCs w:val="28"/>
        </w:rPr>
        <w:t>rừng phòng hộ và rừng sản xuất là rừng tự nhiên đã giao cho cộng đồng, hộ gia đình; hỗ trợ khoanh nuôi tái sinh có trồng bổ sung; hỗ trợ trồng rừng sản xuất, khai thác kinh tế dưới tán rừng và phát triển lâm sản ngoài gỗ; trợ cấp gạo cho hộ nghèo tham gia trồng rừng sản xuất, phát triển lâm sản ngoài gỗ, rừng phòng hộ.</w:t>
      </w:r>
    </w:p>
    <w:p w14:paraId="0F339639" w14:textId="5E73D75C" w:rsidR="00D563FE" w:rsidRPr="004A6A1D" w:rsidRDefault="00D563FE"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09"/>
        <w:jc w:val="both"/>
        <w:rPr>
          <w:rFonts w:ascii="Times New Roman" w:eastAsia="Times New Roman" w:hAnsi="Times New Roman" w:cs="Times New Roman"/>
          <w:sz w:val="28"/>
          <w:szCs w:val="28"/>
        </w:rPr>
      </w:pPr>
      <w:r w:rsidRPr="004A6A1D">
        <w:rPr>
          <w:rFonts w:ascii="Times New Roman" w:eastAsia="Times New Roman" w:hAnsi="Times New Roman" w:cs="Times New Roman"/>
          <w:sz w:val="28"/>
          <w:szCs w:val="28"/>
        </w:rPr>
        <w:t>M</w:t>
      </w:r>
      <w:r w:rsidRPr="004A6A1D">
        <w:rPr>
          <w:rFonts w:ascii="Times New Roman" w:eastAsia="Times New Roman" w:hAnsi="Times New Roman" w:cs="Times New Roman"/>
          <w:sz w:val="28"/>
          <w:szCs w:val="28"/>
          <w:lang w:val="vi-VN"/>
        </w:rPr>
        <w:t xml:space="preserve">ức phân bổ vốn </w:t>
      </w:r>
      <w:r w:rsidR="00E13771" w:rsidRPr="004A6A1D">
        <w:rPr>
          <w:rFonts w:ascii="Times New Roman" w:eastAsia="Times New Roman" w:hAnsi="Times New Roman" w:cs="Times New Roman"/>
          <w:spacing w:val="-6"/>
          <w:sz w:val="28"/>
          <w:szCs w:val="28"/>
          <w:lang w:val="vi-VN"/>
        </w:rPr>
        <w:t>cho sở, ngành tỉnh</w:t>
      </w:r>
      <w:r w:rsidR="00E13771" w:rsidRPr="004A6A1D">
        <w:rPr>
          <w:rFonts w:ascii="Times New Roman" w:eastAsia="Times New Roman" w:hAnsi="Times New Roman" w:cs="Times New Roman"/>
          <w:spacing w:val="-6"/>
          <w:sz w:val="28"/>
          <w:szCs w:val="28"/>
        </w:rPr>
        <w:t xml:space="preserve"> và các huyện quy định tại Điểm này</w:t>
      </w:r>
      <w:r w:rsidR="00E13771" w:rsidRPr="004A6A1D">
        <w:rPr>
          <w:rFonts w:ascii="Times New Roman" w:eastAsia="Times New Roman" w:hAnsi="Times New Roman" w:cs="Times New Roman"/>
          <w:sz w:val="28"/>
          <w:szCs w:val="28"/>
        </w:rPr>
        <w:t xml:space="preserve"> </w:t>
      </w:r>
      <w:r w:rsidRPr="004A6A1D">
        <w:rPr>
          <w:rFonts w:ascii="Times New Roman" w:eastAsia="Times New Roman" w:hAnsi="Times New Roman" w:cs="Times New Roman"/>
          <w:sz w:val="28"/>
          <w:szCs w:val="28"/>
          <w:lang w:val="vi-VN"/>
        </w:rPr>
        <w:t xml:space="preserve">thực hiện </w:t>
      </w:r>
      <w:r w:rsidRPr="004A6A1D">
        <w:rPr>
          <w:rFonts w:ascii="Times New Roman" w:eastAsia="Times New Roman" w:hAnsi="Times New Roman" w:cs="Times New Roman"/>
          <w:sz w:val="28"/>
          <w:szCs w:val="28"/>
        </w:rPr>
        <w:t xml:space="preserve">theo </w:t>
      </w:r>
      <w:r w:rsidRPr="004A6A1D">
        <w:rPr>
          <w:rFonts w:ascii="Times New Roman" w:eastAsia="Times New Roman" w:hAnsi="Times New Roman" w:cs="Times New Roman"/>
          <w:sz w:val="28"/>
          <w:szCs w:val="28"/>
          <w:lang w:val="vi-VN"/>
        </w:rPr>
        <w:t xml:space="preserve">Nghị quyết của </w:t>
      </w:r>
      <w:r w:rsidR="00E13771" w:rsidRPr="004A6A1D">
        <w:rPr>
          <w:rFonts w:ascii="Times New Roman" w:eastAsia="Times New Roman" w:hAnsi="Times New Roman" w:cs="Times New Roman"/>
          <w:sz w:val="28"/>
          <w:szCs w:val="28"/>
        </w:rPr>
        <w:t xml:space="preserve">Hội đồng nhân dân </w:t>
      </w:r>
      <w:r w:rsidRPr="004A6A1D">
        <w:rPr>
          <w:rFonts w:ascii="Times New Roman" w:eastAsia="Times New Roman" w:hAnsi="Times New Roman" w:cs="Times New Roman"/>
          <w:sz w:val="28"/>
          <w:szCs w:val="28"/>
          <w:lang w:val="vi-VN"/>
        </w:rPr>
        <w:t>tỉnh Quy định một số nội dung về chính sách bảo vệ và phát triển rừng trên địa bàn tỉnh Bắc Giang</w:t>
      </w:r>
      <w:r w:rsidRPr="004A6A1D">
        <w:rPr>
          <w:rFonts w:ascii="Times New Roman" w:eastAsia="Times New Roman" w:hAnsi="Times New Roman" w:cs="Times New Roman"/>
          <w:sz w:val="28"/>
          <w:szCs w:val="28"/>
        </w:rPr>
        <w:t>.”</w:t>
      </w:r>
    </w:p>
    <w:p w14:paraId="7B5B22D4" w14:textId="19E3E4B9" w:rsidR="00230E6B" w:rsidRPr="004A6A1D" w:rsidRDefault="009E5E13"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09"/>
        <w:jc w:val="both"/>
        <w:rPr>
          <w:rFonts w:ascii="Times New Roman" w:hAnsi="Times New Roman" w:cs="Times New Roman"/>
          <w:sz w:val="28"/>
          <w:szCs w:val="28"/>
          <w:lang w:val="zu-ZA"/>
        </w:rPr>
      </w:pPr>
      <w:r w:rsidRPr="004A6A1D">
        <w:rPr>
          <w:rFonts w:ascii="Times New Roman" w:hAnsi="Times New Roman" w:cs="Times New Roman"/>
          <w:sz w:val="28"/>
          <w:szCs w:val="28"/>
          <w:lang w:val="zu-ZA"/>
        </w:rPr>
        <w:t>3</w:t>
      </w:r>
      <w:r w:rsidR="006263FE" w:rsidRPr="004A6A1D">
        <w:rPr>
          <w:rFonts w:ascii="Times New Roman" w:hAnsi="Times New Roman" w:cs="Times New Roman"/>
          <w:sz w:val="28"/>
          <w:szCs w:val="28"/>
          <w:lang w:val="zu-ZA"/>
        </w:rPr>
        <w:t xml:space="preserve">. Sửa đổi, bổ sung một số </w:t>
      </w:r>
      <w:r w:rsidR="005471A1" w:rsidRPr="004A6A1D">
        <w:rPr>
          <w:rFonts w:ascii="Times New Roman" w:hAnsi="Times New Roman" w:cs="Times New Roman"/>
          <w:sz w:val="28"/>
          <w:szCs w:val="28"/>
          <w:lang w:val="zu-ZA"/>
        </w:rPr>
        <w:t>nội dung</w:t>
      </w:r>
      <w:r w:rsidR="006263FE" w:rsidRPr="004A6A1D">
        <w:rPr>
          <w:rFonts w:ascii="Times New Roman" w:hAnsi="Times New Roman" w:cs="Times New Roman"/>
          <w:sz w:val="28"/>
          <w:szCs w:val="28"/>
          <w:lang w:val="zu-ZA"/>
        </w:rPr>
        <w:t xml:space="preserve"> của Phụ lục II như sau:</w:t>
      </w:r>
    </w:p>
    <w:p w14:paraId="0CC89F3A" w14:textId="4526C4DD" w:rsidR="006263FE" w:rsidRPr="004A6A1D" w:rsidRDefault="006263FE"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09"/>
        <w:jc w:val="both"/>
        <w:rPr>
          <w:rFonts w:ascii="Times New Roman" w:hAnsi="Times New Roman" w:cs="Times New Roman"/>
          <w:sz w:val="28"/>
          <w:szCs w:val="28"/>
          <w:lang w:val="zu-ZA"/>
        </w:rPr>
      </w:pPr>
      <w:r w:rsidRPr="004A6A1D">
        <w:rPr>
          <w:rFonts w:ascii="Times New Roman" w:hAnsi="Times New Roman" w:cs="Times New Roman"/>
          <w:sz w:val="28"/>
          <w:szCs w:val="28"/>
          <w:lang w:val="zu-ZA"/>
        </w:rPr>
        <w:t>a) Sửa đổi, bổ sung điểm 1.2 khoản 1 Mục II:</w:t>
      </w:r>
    </w:p>
    <w:p w14:paraId="07912A8C" w14:textId="25A6FB29" w:rsidR="006263FE" w:rsidRPr="004A6A1D" w:rsidRDefault="006263FE"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09"/>
        <w:jc w:val="both"/>
        <w:rPr>
          <w:rFonts w:ascii="Times New Roman" w:hAnsi="Times New Roman" w:cs="Times New Roman"/>
          <w:sz w:val="28"/>
          <w:szCs w:val="28"/>
          <w:lang w:val="pt-BR"/>
        </w:rPr>
      </w:pPr>
      <w:r w:rsidRPr="004A6A1D">
        <w:rPr>
          <w:rFonts w:ascii="Times New Roman" w:hAnsi="Times New Roman" w:cs="Times New Roman"/>
          <w:sz w:val="28"/>
          <w:szCs w:val="28"/>
          <w:lang w:val="zu-ZA"/>
        </w:rPr>
        <w:t>“1.2. Phân bổ vốn cho các huyện: Không quá 3</w:t>
      </w:r>
      <w:r w:rsidR="00EF5066">
        <w:rPr>
          <w:rFonts w:ascii="Times New Roman" w:hAnsi="Times New Roman" w:cs="Times New Roman"/>
          <w:sz w:val="28"/>
          <w:szCs w:val="28"/>
          <w:lang w:val="zu-ZA"/>
        </w:rPr>
        <w:t>5</w:t>
      </w:r>
      <w:r w:rsidRPr="004A6A1D">
        <w:rPr>
          <w:rFonts w:ascii="Times New Roman" w:hAnsi="Times New Roman" w:cs="Times New Roman"/>
          <w:sz w:val="28"/>
          <w:szCs w:val="28"/>
          <w:lang w:val="zu-ZA"/>
        </w:rPr>
        <w:t>% tổng vốn ngân sách trung ương hỗ trợ cho dự án</w:t>
      </w:r>
      <w:r w:rsidRPr="004A6A1D">
        <w:rPr>
          <w:rFonts w:ascii="Times New Roman" w:hAnsi="Times New Roman" w:cs="Times New Roman"/>
          <w:sz w:val="28"/>
          <w:szCs w:val="28"/>
          <w:lang w:val="pt-BR"/>
        </w:rPr>
        <w:t>.”</w:t>
      </w:r>
    </w:p>
    <w:p w14:paraId="6719F25B" w14:textId="77777777" w:rsidR="006263FE" w:rsidRPr="004A6A1D" w:rsidRDefault="006263FE"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09"/>
        <w:jc w:val="both"/>
        <w:rPr>
          <w:rFonts w:ascii="Times New Roman" w:hAnsi="Times New Roman" w:cs="Times New Roman"/>
          <w:sz w:val="28"/>
          <w:szCs w:val="28"/>
          <w:lang w:val="zu-ZA"/>
        </w:rPr>
      </w:pPr>
      <w:r w:rsidRPr="004A6A1D">
        <w:rPr>
          <w:rFonts w:ascii="Times New Roman" w:hAnsi="Times New Roman" w:cs="Times New Roman"/>
          <w:sz w:val="28"/>
          <w:szCs w:val="28"/>
          <w:lang w:val="zu-ZA"/>
        </w:rPr>
        <w:t xml:space="preserve">b) Sửa đổi, bổ sung điểm 1.2 khoản 1 Mục IV: </w:t>
      </w:r>
    </w:p>
    <w:p w14:paraId="6973816C" w14:textId="77777777" w:rsidR="006263FE" w:rsidRPr="004A6A1D" w:rsidRDefault="006263FE"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09"/>
        <w:jc w:val="both"/>
        <w:rPr>
          <w:rFonts w:ascii="Times New Roman" w:hAnsi="Times New Roman" w:cs="Times New Roman"/>
          <w:sz w:val="28"/>
          <w:szCs w:val="28"/>
          <w:lang w:val="zu-ZA"/>
        </w:rPr>
      </w:pPr>
      <w:r w:rsidRPr="004A6A1D">
        <w:rPr>
          <w:rFonts w:ascii="Times New Roman" w:hAnsi="Times New Roman" w:cs="Times New Roman"/>
          <w:sz w:val="28"/>
          <w:szCs w:val="28"/>
          <w:lang w:val="zu-ZA"/>
        </w:rPr>
        <w:t xml:space="preserve">“1.2. Phân bổ vốn cho các huyện để thực hiện: </w:t>
      </w:r>
    </w:p>
    <w:p w14:paraId="0F38E973" w14:textId="29BEC4B8" w:rsidR="006263FE" w:rsidRPr="004A6A1D" w:rsidRDefault="006263FE"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09"/>
        <w:jc w:val="both"/>
        <w:rPr>
          <w:rFonts w:ascii="Times New Roman" w:hAnsi="Times New Roman" w:cs="Times New Roman"/>
          <w:spacing w:val="-4"/>
          <w:sz w:val="28"/>
          <w:szCs w:val="28"/>
          <w:lang w:val="pt-BR"/>
        </w:rPr>
      </w:pPr>
      <w:r w:rsidRPr="004A6A1D">
        <w:rPr>
          <w:rFonts w:ascii="Times New Roman" w:hAnsi="Times New Roman" w:cs="Times New Roman"/>
          <w:spacing w:val="-4"/>
          <w:sz w:val="28"/>
          <w:szCs w:val="28"/>
          <w:lang w:val="zu-ZA"/>
        </w:rPr>
        <w:t>Các dự án đầu tư xây dựng, cải tạo nâng cấp đường giao thông đến trung tâm xã, đường liên xã: Không quá 3.600 triệu đồng/km đối với huyện Sơn Động; không quá 4.600 triệu đồng/km đối với huyện Lục Ngạn</w:t>
      </w:r>
      <w:r w:rsidR="007117A0" w:rsidRPr="004A6A1D">
        <w:rPr>
          <w:rFonts w:ascii="Times New Roman" w:hAnsi="Times New Roman" w:cs="Times New Roman"/>
          <w:spacing w:val="-4"/>
          <w:sz w:val="28"/>
          <w:szCs w:val="28"/>
          <w:lang w:val="zu-ZA"/>
        </w:rPr>
        <w:t xml:space="preserve">; </w:t>
      </w:r>
      <w:r w:rsidRPr="004A6A1D">
        <w:rPr>
          <w:rFonts w:ascii="Times New Roman" w:hAnsi="Times New Roman" w:cs="Times New Roman"/>
          <w:spacing w:val="-4"/>
          <w:sz w:val="28"/>
          <w:szCs w:val="28"/>
          <w:lang w:val="zu-ZA"/>
        </w:rPr>
        <w:t>không quá 1.600 triệu đồng</w:t>
      </w:r>
      <w:r w:rsidR="00656DEE">
        <w:rPr>
          <w:rFonts w:ascii="Times New Roman" w:hAnsi="Times New Roman" w:cs="Times New Roman"/>
          <w:spacing w:val="-4"/>
          <w:sz w:val="28"/>
          <w:szCs w:val="28"/>
          <w:lang w:val="zu-ZA"/>
        </w:rPr>
        <w:t>/km</w:t>
      </w:r>
      <w:r w:rsidRPr="004A6A1D">
        <w:rPr>
          <w:rFonts w:ascii="Times New Roman" w:hAnsi="Times New Roman" w:cs="Times New Roman"/>
          <w:spacing w:val="-4"/>
          <w:sz w:val="28"/>
          <w:szCs w:val="28"/>
          <w:lang w:val="zu-ZA"/>
        </w:rPr>
        <w:t xml:space="preserve"> đối với huyện Yên Thế; </w:t>
      </w:r>
      <w:r w:rsidR="000B2DA7" w:rsidRPr="004A6A1D">
        <w:rPr>
          <w:rFonts w:ascii="Times New Roman" w:hAnsi="Times New Roman" w:cs="Times New Roman"/>
          <w:spacing w:val="-4"/>
          <w:sz w:val="28"/>
          <w:szCs w:val="28"/>
          <w:lang w:val="zu-ZA"/>
        </w:rPr>
        <w:t xml:space="preserve">không quá 1.400 triệu đồng/km đối với thị xã Chũ; </w:t>
      </w:r>
      <w:r w:rsidRPr="004A6A1D">
        <w:rPr>
          <w:rFonts w:ascii="Times New Roman" w:hAnsi="Times New Roman" w:cs="Times New Roman"/>
          <w:spacing w:val="-4"/>
          <w:sz w:val="28"/>
          <w:szCs w:val="28"/>
          <w:lang w:val="zu-ZA"/>
        </w:rPr>
        <w:t xml:space="preserve">không quá 1.200 triệu đồng/km đối với huyện Lục Nam. </w:t>
      </w:r>
      <w:r w:rsidRPr="004A6A1D">
        <w:rPr>
          <w:rFonts w:ascii="Times New Roman" w:hAnsi="Times New Roman" w:cs="Times New Roman"/>
          <w:spacing w:val="-4"/>
          <w:sz w:val="28"/>
          <w:szCs w:val="28"/>
          <w:lang w:val="pt-BR"/>
        </w:rPr>
        <w:t xml:space="preserve">Riêng Dự án đầu tư xây dựng đường dẫn và cầu Suối Xả, xã Cẩm Đàn, huyện Sơn Động: </w:t>
      </w:r>
      <w:r w:rsidR="000B2DA7" w:rsidRPr="004A6A1D">
        <w:rPr>
          <w:rFonts w:ascii="Times New Roman" w:hAnsi="Times New Roman" w:cs="Times New Roman"/>
          <w:spacing w:val="-4"/>
          <w:sz w:val="28"/>
          <w:szCs w:val="28"/>
          <w:lang w:val="pt-BR"/>
        </w:rPr>
        <w:t>K</w:t>
      </w:r>
      <w:r w:rsidRPr="004A6A1D">
        <w:rPr>
          <w:rFonts w:ascii="Times New Roman" w:hAnsi="Times New Roman" w:cs="Times New Roman"/>
          <w:spacing w:val="-4"/>
          <w:sz w:val="28"/>
          <w:szCs w:val="28"/>
          <w:lang w:val="pt-BR"/>
        </w:rPr>
        <w:t xml:space="preserve">hông quá 80% tổng mức đầu tư dự án được duyệt. </w:t>
      </w:r>
    </w:p>
    <w:p w14:paraId="156092C2" w14:textId="77777777" w:rsidR="006263FE" w:rsidRPr="004A6A1D" w:rsidRDefault="006263FE"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09"/>
        <w:jc w:val="both"/>
        <w:rPr>
          <w:rFonts w:ascii="Times New Roman" w:hAnsi="Times New Roman" w:cs="Times New Roman"/>
          <w:sz w:val="28"/>
          <w:szCs w:val="28"/>
          <w:lang w:val="pt-BR"/>
        </w:rPr>
      </w:pPr>
      <w:r w:rsidRPr="004A6A1D">
        <w:rPr>
          <w:rFonts w:ascii="Times New Roman" w:hAnsi="Times New Roman" w:cs="Times New Roman"/>
          <w:sz w:val="28"/>
          <w:szCs w:val="28"/>
          <w:lang w:val="pt-BR"/>
        </w:rPr>
        <w:t>Các dự án đầu tư xây dựng mới chợ: Không quá 250% tổng số vốn ngân sách trung ương hỗ trợ cho xây mới 1 chợ.”</w:t>
      </w:r>
    </w:p>
    <w:p w14:paraId="34EAD5DF" w14:textId="77777777" w:rsidR="006263FE" w:rsidRPr="004A6A1D" w:rsidRDefault="006263FE"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09"/>
        <w:jc w:val="both"/>
        <w:rPr>
          <w:rFonts w:ascii="Times New Roman" w:hAnsi="Times New Roman" w:cs="Times New Roman"/>
          <w:sz w:val="28"/>
          <w:szCs w:val="28"/>
          <w:lang w:val="pt-BR"/>
        </w:rPr>
      </w:pPr>
      <w:r w:rsidRPr="004A6A1D">
        <w:rPr>
          <w:rFonts w:ascii="Times New Roman" w:hAnsi="Times New Roman" w:cs="Times New Roman"/>
          <w:sz w:val="28"/>
          <w:szCs w:val="28"/>
          <w:lang w:val="pt-BR"/>
        </w:rPr>
        <w:t xml:space="preserve">c) Sửa đổi, bổ sung điểm 1.2 khoản 1 Mục V: </w:t>
      </w:r>
    </w:p>
    <w:p w14:paraId="5D69A90C" w14:textId="1DCFBBB2" w:rsidR="006263FE" w:rsidRPr="004A6A1D" w:rsidRDefault="006263FE"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09"/>
        <w:jc w:val="both"/>
        <w:rPr>
          <w:rFonts w:ascii="Times New Roman" w:hAnsi="Times New Roman" w:cs="Times New Roman"/>
          <w:b/>
          <w:bCs/>
          <w:spacing w:val="-2"/>
          <w:sz w:val="28"/>
          <w:szCs w:val="28"/>
          <w:lang w:val="pt-BR"/>
        </w:rPr>
      </w:pPr>
      <w:r w:rsidRPr="004A6A1D">
        <w:rPr>
          <w:rFonts w:ascii="Times New Roman" w:hAnsi="Times New Roman" w:cs="Times New Roman"/>
          <w:sz w:val="28"/>
          <w:szCs w:val="28"/>
          <w:lang w:val="pt-BR"/>
        </w:rPr>
        <w:t>“1.2. Phân bổ vốn cho các huyện: Phân bổ theo tỷ lệ phần trăm (%) trên tổng số vốn ngân sách trung ương hỗ trợ đầu tư xây dựng các trường phổ thông dân tộc nội trú, bán trú do cấp huyện quản lý: Không quá 150% đối với huyện Sơn Động</w:t>
      </w:r>
      <w:r w:rsidR="00AE0D6C" w:rsidRPr="004A6A1D">
        <w:rPr>
          <w:rFonts w:ascii="Times New Roman" w:hAnsi="Times New Roman" w:cs="Times New Roman"/>
          <w:sz w:val="28"/>
          <w:szCs w:val="28"/>
          <w:lang w:val="pt-BR"/>
        </w:rPr>
        <w:t xml:space="preserve">, </w:t>
      </w:r>
      <w:r w:rsidRPr="004A6A1D">
        <w:rPr>
          <w:rFonts w:ascii="Times New Roman" w:hAnsi="Times New Roman" w:cs="Times New Roman"/>
          <w:sz w:val="28"/>
          <w:szCs w:val="28"/>
          <w:lang w:val="pt-BR"/>
        </w:rPr>
        <w:t>huyện Lục Ngạn; không quá 90% đối với huyện Yên Thế</w:t>
      </w:r>
      <w:r w:rsidR="0065726B" w:rsidRPr="004A6A1D">
        <w:rPr>
          <w:rFonts w:ascii="Times New Roman" w:hAnsi="Times New Roman" w:cs="Times New Roman"/>
          <w:sz w:val="28"/>
          <w:szCs w:val="28"/>
          <w:lang w:val="pt-BR"/>
        </w:rPr>
        <w:t xml:space="preserve"> và thị xã Chũ</w:t>
      </w:r>
      <w:r w:rsidRPr="004A6A1D">
        <w:rPr>
          <w:rFonts w:ascii="Times New Roman" w:hAnsi="Times New Roman" w:cs="Times New Roman"/>
          <w:sz w:val="28"/>
          <w:szCs w:val="28"/>
          <w:lang w:val="pt-BR"/>
        </w:rPr>
        <w:t>; không quá 70% đối với huyện Lục Nam.”</w:t>
      </w:r>
    </w:p>
    <w:p w14:paraId="564B133C" w14:textId="0F72D395" w:rsidR="00793088" w:rsidRPr="00502FF4" w:rsidRDefault="00600195"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20"/>
        <w:jc w:val="both"/>
        <w:rPr>
          <w:rFonts w:ascii="Times New Roman" w:hAnsi="Times New Roman" w:cs="Times New Roman"/>
          <w:bCs/>
          <w:spacing w:val="-4"/>
          <w:sz w:val="28"/>
          <w:szCs w:val="28"/>
          <w:lang w:val="zu-ZA"/>
        </w:rPr>
      </w:pPr>
      <w:r w:rsidRPr="004A6A1D">
        <w:rPr>
          <w:rFonts w:ascii="Times New Roman" w:hAnsi="Times New Roman" w:cs="Times New Roman"/>
          <w:b/>
          <w:bCs/>
          <w:spacing w:val="-2"/>
          <w:sz w:val="28"/>
          <w:szCs w:val="28"/>
          <w:lang w:val="pt-BR"/>
        </w:rPr>
        <w:t>Điều 2.</w:t>
      </w:r>
      <w:r w:rsidRPr="004A6A1D">
        <w:rPr>
          <w:rFonts w:ascii="Times New Roman" w:hAnsi="Times New Roman" w:cs="Times New Roman"/>
          <w:b/>
          <w:spacing w:val="-2"/>
          <w:sz w:val="28"/>
          <w:szCs w:val="28"/>
          <w:lang w:val="pt-BR"/>
        </w:rPr>
        <w:t xml:space="preserve"> </w:t>
      </w:r>
      <w:r w:rsidRPr="00502FF4">
        <w:rPr>
          <w:rFonts w:ascii="Times New Roman" w:hAnsi="Times New Roman" w:cs="Times New Roman"/>
          <w:bCs/>
          <w:spacing w:val="-4"/>
          <w:sz w:val="28"/>
          <w:szCs w:val="28"/>
          <w:lang w:val="zu-ZA"/>
        </w:rPr>
        <w:t>Sửa đổi, bổ sung</w:t>
      </w:r>
      <w:r w:rsidR="003511DC" w:rsidRPr="00502FF4">
        <w:rPr>
          <w:rFonts w:ascii="Times New Roman" w:hAnsi="Times New Roman" w:cs="Times New Roman"/>
          <w:bCs/>
          <w:spacing w:val="-4"/>
          <w:sz w:val="28"/>
          <w:szCs w:val="28"/>
          <w:lang w:val="zu-ZA"/>
        </w:rPr>
        <w:t xml:space="preserve"> </w:t>
      </w:r>
      <w:r w:rsidR="001126C3" w:rsidRPr="00502FF4">
        <w:rPr>
          <w:rFonts w:ascii="Times New Roman" w:hAnsi="Times New Roman" w:cs="Times New Roman"/>
          <w:bCs/>
          <w:spacing w:val="-4"/>
          <w:sz w:val="28"/>
          <w:szCs w:val="28"/>
          <w:lang w:val="zu-ZA"/>
        </w:rPr>
        <w:t xml:space="preserve">một số nội dung </w:t>
      </w:r>
      <w:r w:rsidR="003511DC" w:rsidRPr="00502FF4">
        <w:rPr>
          <w:rFonts w:ascii="Times New Roman" w:hAnsi="Times New Roman" w:cs="Times New Roman"/>
          <w:bCs/>
          <w:spacing w:val="-4"/>
          <w:sz w:val="28"/>
          <w:szCs w:val="28"/>
          <w:lang w:val="zu-ZA"/>
        </w:rPr>
        <w:t xml:space="preserve">của </w:t>
      </w:r>
      <w:r w:rsidRPr="00502FF4">
        <w:rPr>
          <w:rFonts w:ascii="Times New Roman" w:hAnsi="Times New Roman" w:cs="Times New Roman"/>
          <w:bCs/>
          <w:spacing w:val="-4"/>
          <w:sz w:val="28"/>
          <w:szCs w:val="28"/>
          <w:lang w:val="zu-ZA"/>
        </w:rPr>
        <w:t xml:space="preserve">Nghị quyết số 08/2022/NQ-HĐND ngày 12 tháng 7 năm 2022 của </w:t>
      </w:r>
      <w:r w:rsidR="00CD5F5B" w:rsidRPr="00502FF4">
        <w:rPr>
          <w:rFonts w:ascii="Times New Roman" w:hAnsi="Times New Roman" w:cs="Times New Roman"/>
          <w:bCs/>
          <w:sz w:val="28"/>
          <w:szCs w:val="28"/>
        </w:rPr>
        <w:t>Hội đồng nhân dân</w:t>
      </w:r>
      <w:r w:rsidRPr="00502FF4">
        <w:rPr>
          <w:rFonts w:ascii="Times New Roman" w:hAnsi="Times New Roman" w:cs="Times New Roman"/>
          <w:bCs/>
          <w:spacing w:val="-4"/>
          <w:sz w:val="28"/>
          <w:szCs w:val="28"/>
          <w:lang w:val="zu-ZA"/>
        </w:rPr>
        <w:t xml:space="preserve"> tỉnh Quy định nguyên tắc, tiêu chí, định mức phân bổ vốn ngân sách nhà nước thực hiện Chương trình mục tiêu quốc gia giảm nghèo bền vững tỉnh Bắc Giang giai đoạn 2021-2025 </w:t>
      </w:r>
    </w:p>
    <w:p w14:paraId="475B056C" w14:textId="311A3AB6" w:rsidR="00600195" w:rsidRPr="004A6A1D" w:rsidRDefault="00600195"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09"/>
        <w:jc w:val="both"/>
        <w:rPr>
          <w:rFonts w:ascii="Times New Roman" w:hAnsi="Times New Roman" w:cs="Times New Roman"/>
          <w:sz w:val="28"/>
          <w:szCs w:val="28"/>
          <w:lang w:val="zu-ZA"/>
        </w:rPr>
      </w:pPr>
      <w:r w:rsidRPr="004A6A1D">
        <w:rPr>
          <w:rFonts w:ascii="Times New Roman" w:hAnsi="Times New Roman" w:cs="Times New Roman"/>
          <w:sz w:val="28"/>
          <w:szCs w:val="28"/>
          <w:lang w:val="zu-ZA"/>
        </w:rPr>
        <w:t>1. Sửa đổi, bổ sung khoản 2 Điều 4 như sau:</w:t>
      </w:r>
    </w:p>
    <w:p w14:paraId="09EBD25C" w14:textId="77777777" w:rsidR="00600195" w:rsidRPr="004A6A1D" w:rsidRDefault="00600195" w:rsidP="001B7C5C">
      <w:pPr>
        <w:pBdr>
          <w:top w:val="dotted" w:sz="4" w:space="1" w:color="FFFFFF"/>
          <w:left w:val="dotted" w:sz="4" w:space="0" w:color="FFFFFF"/>
          <w:bottom w:val="dotted" w:sz="4" w:space="15" w:color="FFFFFF"/>
          <w:right w:val="dotted" w:sz="4" w:space="0" w:color="FFFFFF"/>
        </w:pBdr>
        <w:spacing w:before="120" w:after="120" w:line="240" w:lineRule="auto"/>
        <w:ind w:firstLine="720"/>
        <w:jc w:val="both"/>
        <w:rPr>
          <w:rFonts w:ascii="Times New Roman" w:hAnsi="Times New Roman" w:cs="Times New Roman"/>
          <w:sz w:val="28"/>
          <w:szCs w:val="28"/>
          <w:lang w:val="pt-BR"/>
        </w:rPr>
      </w:pPr>
      <w:r w:rsidRPr="004A6A1D">
        <w:rPr>
          <w:rFonts w:ascii="Times New Roman" w:hAnsi="Times New Roman" w:cs="Times New Roman"/>
          <w:sz w:val="28"/>
          <w:szCs w:val="28"/>
          <w:lang w:val="pt-BR"/>
        </w:rPr>
        <w:t>“2. Đơn vị hành chính cấp xã của huyện, thị xã, thành phố: Được xác định tại thời điểm ngày 01 tháng 01 năm 2025.”</w:t>
      </w:r>
    </w:p>
    <w:p w14:paraId="36F1C9E5" w14:textId="305C9744" w:rsidR="00600195" w:rsidRPr="004A6A1D" w:rsidRDefault="00600195" w:rsidP="001B7C5C">
      <w:pPr>
        <w:pBdr>
          <w:top w:val="dotted" w:sz="4" w:space="1" w:color="FFFFFF"/>
          <w:left w:val="dotted" w:sz="4" w:space="0" w:color="FFFFFF"/>
          <w:bottom w:val="dotted" w:sz="4" w:space="15" w:color="FFFFFF"/>
          <w:right w:val="dotted" w:sz="4" w:space="0" w:color="FFFFFF"/>
        </w:pBdr>
        <w:spacing w:before="120" w:after="120" w:line="240" w:lineRule="auto"/>
        <w:ind w:firstLine="720"/>
        <w:jc w:val="both"/>
        <w:rPr>
          <w:rFonts w:ascii="Times New Roman" w:hAnsi="Times New Roman" w:cs="Times New Roman"/>
          <w:sz w:val="28"/>
          <w:szCs w:val="28"/>
          <w:lang w:val="pt-BR"/>
        </w:rPr>
      </w:pPr>
      <w:r w:rsidRPr="004A6A1D">
        <w:rPr>
          <w:rFonts w:ascii="Times New Roman" w:hAnsi="Times New Roman" w:cs="Times New Roman"/>
          <w:spacing w:val="-4"/>
          <w:sz w:val="28"/>
          <w:szCs w:val="28"/>
          <w:lang w:val="zu-ZA"/>
        </w:rPr>
        <w:lastRenderedPageBreak/>
        <w:t xml:space="preserve">2. Thay thế </w:t>
      </w:r>
      <w:r w:rsidRPr="004A6A1D">
        <w:rPr>
          <w:rFonts w:ascii="Times New Roman" w:hAnsi="Times New Roman" w:cs="Times New Roman"/>
          <w:sz w:val="28"/>
          <w:szCs w:val="28"/>
          <w:lang w:val="pt-BR"/>
        </w:rPr>
        <w:t xml:space="preserve">cụm từ “huyện, thành phố” bằng cụm từ “huyện, thị xã, thành phố” tại khoản 1 Điều 2, khoản 3 Điều 3, khoản 1 Điều 4, Điều 5, khoản 1 Điều 7 và Phụ lục ban hành kèm theo </w:t>
      </w:r>
      <w:r w:rsidR="00502FF4">
        <w:rPr>
          <w:rFonts w:ascii="Times New Roman" w:hAnsi="Times New Roman" w:cs="Times New Roman"/>
          <w:sz w:val="28"/>
          <w:szCs w:val="28"/>
          <w:lang w:val="pt-BR"/>
        </w:rPr>
        <w:t>n</w:t>
      </w:r>
      <w:r w:rsidRPr="004A6A1D">
        <w:rPr>
          <w:rFonts w:ascii="Times New Roman" w:hAnsi="Times New Roman" w:cs="Times New Roman"/>
          <w:sz w:val="28"/>
          <w:szCs w:val="28"/>
          <w:lang w:val="pt-BR"/>
        </w:rPr>
        <w:t>ghị quyết.</w:t>
      </w:r>
    </w:p>
    <w:p w14:paraId="74DB320D" w14:textId="45581C2A" w:rsidR="00600195" w:rsidRPr="00420138" w:rsidRDefault="00600195"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20"/>
        <w:jc w:val="both"/>
        <w:rPr>
          <w:rFonts w:ascii="Times New Roman" w:hAnsi="Times New Roman" w:cs="Times New Roman"/>
          <w:bCs/>
          <w:spacing w:val="-4"/>
          <w:sz w:val="28"/>
          <w:szCs w:val="28"/>
          <w:lang w:val="vi-VN"/>
        </w:rPr>
      </w:pPr>
      <w:r w:rsidRPr="004A6A1D">
        <w:rPr>
          <w:rFonts w:ascii="Times New Roman" w:eastAsia="Times New Roman" w:hAnsi="Times New Roman" w:cs="Times New Roman"/>
          <w:b/>
          <w:sz w:val="28"/>
          <w:szCs w:val="28"/>
          <w:lang w:val="pt-BR"/>
        </w:rPr>
        <w:t xml:space="preserve">Điều </w:t>
      </w:r>
      <w:r w:rsidRPr="004A6A1D">
        <w:rPr>
          <w:rFonts w:ascii="Times New Roman" w:eastAsia="Times New Roman" w:hAnsi="Times New Roman" w:cs="Times New Roman"/>
          <w:b/>
          <w:sz w:val="28"/>
          <w:szCs w:val="28"/>
          <w:lang w:val="vi-VN"/>
        </w:rPr>
        <w:t>3</w:t>
      </w:r>
      <w:r w:rsidRPr="004A6A1D">
        <w:rPr>
          <w:rFonts w:ascii="Times New Roman" w:eastAsia="Times New Roman" w:hAnsi="Times New Roman" w:cs="Times New Roman"/>
          <w:b/>
          <w:sz w:val="28"/>
          <w:szCs w:val="28"/>
          <w:lang w:val="pt-BR"/>
        </w:rPr>
        <w:t>.</w:t>
      </w:r>
      <w:r w:rsidRPr="004A6A1D">
        <w:rPr>
          <w:rFonts w:ascii="Times New Roman" w:eastAsia="Times New Roman" w:hAnsi="Times New Roman" w:cs="Times New Roman"/>
          <w:b/>
          <w:sz w:val="28"/>
          <w:szCs w:val="28"/>
          <w:lang w:val="vi-VN"/>
        </w:rPr>
        <w:t xml:space="preserve"> </w:t>
      </w:r>
      <w:r w:rsidRPr="00420138">
        <w:rPr>
          <w:rFonts w:ascii="Times New Roman" w:hAnsi="Times New Roman" w:cs="Times New Roman"/>
          <w:bCs/>
          <w:spacing w:val="-4"/>
          <w:sz w:val="28"/>
          <w:szCs w:val="28"/>
        </w:rPr>
        <w:t xml:space="preserve">Sửa đổi, bổ sung </w:t>
      </w:r>
      <w:r w:rsidR="00932288" w:rsidRPr="00420138">
        <w:rPr>
          <w:rFonts w:ascii="Times New Roman" w:hAnsi="Times New Roman" w:cs="Times New Roman"/>
          <w:bCs/>
          <w:spacing w:val="-4"/>
          <w:sz w:val="28"/>
          <w:szCs w:val="28"/>
        </w:rPr>
        <w:t>một số nội dung của</w:t>
      </w:r>
      <w:r w:rsidRPr="00420138">
        <w:rPr>
          <w:rFonts w:ascii="Times New Roman" w:hAnsi="Times New Roman" w:cs="Times New Roman"/>
          <w:bCs/>
          <w:sz w:val="28"/>
          <w:szCs w:val="28"/>
        </w:rPr>
        <w:t xml:space="preserve"> </w:t>
      </w:r>
      <w:r w:rsidRPr="00420138">
        <w:rPr>
          <w:rFonts w:ascii="Times New Roman" w:hAnsi="Times New Roman" w:cs="Times New Roman"/>
          <w:bCs/>
          <w:spacing w:val="-4"/>
          <w:sz w:val="28"/>
          <w:szCs w:val="28"/>
        </w:rPr>
        <w:t xml:space="preserve">Nghị quyết số 67/2023/NQ-HĐND ngày 13 tháng 12 năm 2023 của </w:t>
      </w:r>
      <w:r w:rsidR="00CD5F5B" w:rsidRPr="00420138">
        <w:rPr>
          <w:rFonts w:ascii="Times New Roman" w:hAnsi="Times New Roman" w:cs="Times New Roman"/>
          <w:bCs/>
          <w:sz w:val="28"/>
          <w:szCs w:val="28"/>
        </w:rPr>
        <w:t>Hội đồng nhân dân</w:t>
      </w:r>
      <w:r w:rsidRPr="00420138">
        <w:rPr>
          <w:rFonts w:ascii="Times New Roman" w:hAnsi="Times New Roman" w:cs="Times New Roman"/>
          <w:bCs/>
          <w:spacing w:val="-4"/>
          <w:sz w:val="28"/>
          <w:szCs w:val="28"/>
        </w:rPr>
        <w:t xml:space="preserve"> tỉnh Quy định chính sách khuyến khích phát triển sản phẩm OCOP trên địa bàn tỉnh Bắc Giang, giai đoạn 2024-</w:t>
      </w:r>
      <w:r w:rsidRPr="00420138">
        <w:rPr>
          <w:rFonts w:ascii="Times New Roman" w:hAnsi="Times New Roman" w:cs="Times New Roman"/>
          <w:bCs/>
          <w:spacing w:val="-4"/>
          <w:sz w:val="28"/>
          <w:szCs w:val="28"/>
          <w:lang w:val="vi-VN"/>
        </w:rPr>
        <w:t xml:space="preserve">2025 </w:t>
      </w:r>
    </w:p>
    <w:p w14:paraId="286836B0" w14:textId="63CF070D" w:rsidR="00CD5F5B" w:rsidRPr="004A6A1D" w:rsidRDefault="00CD5F5B"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20"/>
        <w:jc w:val="both"/>
        <w:rPr>
          <w:rFonts w:ascii="Times New Roman" w:hAnsi="Times New Roman" w:cs="Times New Roman"/>
          <w:sz w:val="28"/>
          <w:szCs w:val="28"/>
        </w:rPr>
      </w:pPr>
      <w:r w:rsidRPr="004A6A1D">
        <w:rPr>
          <w:rFonts w:ascii="Times New Roman" w:hAnsi="Times New Roman" w:cs="Times New Roman"/>
          <w:sz w:val="28"/>
          <w:szCs w:val="28"/>
        </w:rPr>
        <w:t>Sửa đổi, bổ sung điểm b, khoản 1 Điều 3 như sau:</w:t>
      </w:r>
    </w:p>
    <w:p w14:paraId="181C1117" w14:textId="406ADF03" w:rsidR="00600195" w:rsidRPr="004A6A1D" w:rsidRDefault="00600195"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20"/>
        <w:jc w:val="both"/>
        <w:rPr>
          <w:rFonts w:ascii="Times New Roman" w:hAnsi="Times New Roman" w:cs="Times New Roman"/>
          <w:sz w:val="28"/>
          <w:szCs w:val="28"/>
        </w:rPr>
      </w:pPr>
      <w:r w:rsidRPr="004A6A1D">
        <w:rPr>
          <w:rFonts w:ascii="Times New Roman" w:hAnsi="Times New Roman" w:cs="Times New Roman"/>
          <w:sz w:val="28"/>
          <w:szCs w:val="28"/>
        </w:rPr>
        <w:t>“b</w:t>
      </w:r>
      <w:r w:rsidR="005B1342">
        <w:rPr>
          <w:rFonts w:ascii="Times New Roman" w:hAnsi="Times New Roman" w:cs="Times New Roman"/>
          <w:sz w:val="28"/>
          <w:szCs w:val="28"/>
        </w:rPr>
        <w:t>)</w:t>
      </w:r>
      <w:r w:rsidRPr="004A6A1D">
        <w:rPr>
          <w:rFonts w:ascii="Times New Roman" w:hAnsi="Times New Roman" w:cs="Times New Roman"/>
          <w:sz w:val="28"/>
          <w:szCs w:val="28"/>
        </w:rPr>
        <w:t xml:space="preserve"> Đối với các sản phẩm hàng hoá và dịch vụ tham gia đánh giá, phân hạng lần đầu được công nhận sản phẩm OCOP đạt 3 sao của các huyện Sơn Động, Lục Ngạn, Lục Nam, Yên Thế, thị xã Chũ.”</w:t>
      </w:r>
    </w:p>
    <w:p w14:paraId="1166D860" w14:textId="77777777" w:rsidR="005B1342" w:rsidRPr="00691448" w:rsidRDefault="005B1342"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09"/>
        <w:jc w:val="both"/>
        <w:rPr>
          <w:rFonts w:ascii="Times New Roman" w:hAnsi="Times New Roman"/>
          <w:b/>
          <w:spacing w:val="-4"/>
          <w:sz w:val="28"/>
          <w:szCs w:val="28"/>
        </w:rPr>
      </w:pPr>
      <w:r w:rsidRPr="008D3BF4">
        <w:rPr>
          <w:rFonts w:ascii="Times New Roman" w:eastAsia="Times New Roman" w:hAnsi="Times New Roman" w:cs="Times New Roman"/>
          <w:b/>
          <w:sz w:val="28"/>
          <w:szCs w:val="28"/>
          <w:lang w:val="pt-BR"/>
        </w:rPr>
        <w:t xml:space="preserve">Điều </w:t>
      </w:r>
      <w:r w:rsidRPr="008D3BF4">
        <w:rPr>
          <w:rFonts w:ascii="Times New Roman" w:hAnsi="Times New Roman"/>
          <w:b/>
          <w:spacing w:val="-4"/>
          <w:sz w:val="28"/>
          <w:szCs w:val="28"/>
        </w:rPr>
        <w:t xml:space="preserve">4. </w:t>
      </w:r>
      <w:r w:rsidRPr="00390AAE">
        <w:rPr>
          <w:rFonts w:ascii="Times New Roman" w:hAnsi="Times New Roman"/>
          <w:bCs/>
          <w:spacing w:val="-4"/>
          <w:sz w:val="28"/>
          <w:szCs w:val="28"/>
        </w:rPr>
        <w:t>Điều khoản thi hành</w:t>
      </w:r>
    </w:p>
    <w:p w14:paraId="31879E89" w14:textId="5D065D4B" w:rsidR="005B1342" w:rsidRPr="008D3BF4" w:rsidRDefault="005B1342"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09"/>
        <w:jc w:val="both"/>
        <w:rPr>
          <w:rFonts w:ascii="Times New Roman" w:hAnsi="Times New Roman" w:cs="Times New Roman"/>
          <w:sz w:val="28"/>
          <w:szCs w:val="28"/>
          <w:lang w:val="zu-ZA"/>
        </w:rPr>
      </w:pPr>
      <w:r w:rsidRPr="008D3BF4">
        <w:rPr>
          <w:rFonts w:ascii="Times New Roman" w:hAnsi="Times New Roman" w:cs="Times New Roman"/>
          <w:sz w:val="28"/>
          <w:szCs w:val="28"/>
          <w:lang w:val="zu-ZA"/>
        </w:rPr>
        <w:t xml:space="preserve">1. Giao Ủy ban nhân dân tỉnh tổ chức thực hiện </w:t>
      </w:r>
      <w:r w:rsidR="00E526A7">
        <w:rPr>
          <w:rFonts w:ascii="Times New Roman" w:hAnsi="Times New Roman" w:cs="Times New Roman"/>
          <w:sz w:val="28"/>
          <w:szCs w:val="28"/>
          <w:lang w:val="zu-ZA"/>
        </w:rPr>
        <w:t>n</w:t>
      </w:r>
      <w:r w:rsidRPr="008D3BF4">
        <w:rPr>
          <w:rFonts w:ascii="Times New Roman" w:hAnsi="Times New Roman" w:cs="Times New Roman"/>
          <w:sz w:val="28"/>
          <w:szCs w:val="28"/>
          <w:lang w:val="zu-ZA"/>
        </w:rPr>
        <w:t xml:space="preserve">ghị quyết. </w:t>
      </w:r>
    </w:p>
    <w:p w14:paraId="3AD9C86F" w14:textId="77777777" w:rsidR="005B1342" w:rsidRPr="00210707" w:rsidRDefault="005B1342" w:rsidP="001B7C5C">
      <w:pPr>
        <w:widowControl w:val="0"/>
        <w:pBdr>
          <w:top w:val="dotted" w:sz="4" w:space="1" w:color="FFFFFF"/>
          <w:left w:val="dotted" w:sz="4" w:space="0" w:color="FFFFFF"/>
          <w:bottom w:val="dotted" w:sz="4" w:space="15" w:color="FFFFFF"/>
          <w:right w:val="dotted" w:sz="4" w:space="0" w:color="FFFFFF"/>
        </w:pBdr>
        <w:spacing w:before="120" w:after="120" w:line="240" w:lineRule="auto"/>
        <w:ind w:firstLine="709"/>
        <w:jc w:val="both"/>
        <w:rPr>
          <w:rFonts w:ascii="Times New Roman" w:hAnsi="Times New Roman"/>
          <w:bCs/>
          <w:spacing w:val="-4"/>
          <w:sz w:val="28"/>
          <w:szCs w:val="28"/>
        </w:rPr>
      </w:pPr>
      <w:r w:rsidRPr="008D3BF4">
        <w:rPr>
          <w:rFonts w:ascii="Times New Roman" w:hAnsi="Times New Roman"/>
          <w:bCs/>
          <w:spacing w:val="-4"/>
          <w:sz w:val="28"/>
          <w:szCs w:val="28"/>
        </w:rPr>
        <w:t xml:space="preserve">2. Bãi bỏ Điều 4 </w:t>
      </w:r>
      <w:r w:rsidRPr="008D3BF4">
        <w:rPr>
          <w:rFonts w:ascii="Times New Roman" w:hAnsi="Times New Roman" w:cs="Times New Roman"/>
          <w:bCs/>
          <w:sz w:val="28"/>
          <w:szCs w:val="28"/>
          <w:lang w:val="pt-BR"/>
        </w:rPr>
        <w:t xml:space="preserve">Nghị quyết số 49/2022/NQ-HĐND ngày 09 tháng 12 năm 2022 của </w:t>
      </w:r>
      <w:r w:rsidRPr="008D3BF4">
        <w:rPr>
          <w:rFonts w:ascii="Times New Roman" w:hAnsi="Times New Roman" w:cs="Times New Roman"/>
          <w:bCs/>
          <w:sz w:val="28"/>
          <w:szCs w:val="28"/>
        </w:rPr>
        <w:t>Hội đồng nhân dân</w:t>
      </w:r>
      <w:r w:rsidRPr="008D3BF4">
        <w:rPr>
          <w:rFonts w:ascii="Times New Roman" w:hAnsi="Times New Roman" w:cs="Times New Roman"/>
          <w:bCs/>
          <w:sz w:val="28"/>
          <w:szCs w:val="28"/>
          <w:lang w:val="pt-BR"/>
        </w:rPr>
        <w:t xml:space="preserve"> tỉnh Quy định một số nội dung thực hiện Chương trình mục tiêu quốc gia phát triển kinh tế - xã hội vùng đồng bào dân tộc thiểu số và miền núi tỉnh Bắc Giang giai đoạn 2021-2030, giai đoạn I: từ năm 2021 đến năm 2025.</w:t>
      </w:r>
    </w:p>
    <w:p w14:paraId="085BD516" w14:textId="1D57EF4F" w:rsidR="00AA3908" w:rsidRPr="004A6A1D" w:rsidRDefault="00AA3908" w:rsidP="008D3BF4">
      <w:pPr>
        <w:widowControl w:val="0"/>
        <w:pBdr>
          <w:top w:val="dotted" w:sz="4" w:space="1" w:color="FFFFFF"/>
          <w:left w:val="dotted" w:sz="4" w:space="0" w:color="FFFFFF"/>
          <w:bottom w:val="dotted" w:sz="4" w:space="15" w:color="FFFFFF"/>
          <w:right w:val="dotted" w:sz="4" w:space="0" w:color="FFFFFF"/>
        </w:pBdr>
        <w:spacing w:after="0" w:line="240" w:lineRule="auto"/>
        <w:ind w:firstLine="709"/>
        <w:jc w:val="both"/>
        <w:rPr>
          <w:rFonts w:ascii="Times New Roman" w:hAnsi="Times New Roman" w:cs="Times New Roman"/>
          <w:bCs/>
          <w:sz w:val="28"/>
          <w:szCs w:val="28"/>
          <w:lang w:val="zu-ZA"/>
        </w:rPr>
      </w:pPr>
      <w:r w:rsidRPr="004A6A1D">
        <w:rPr>
          <w:rFonts w:ascii="Times New Roman" w:hAnsi="Times New Roman" w:cs="Times New Roman"/>
          <w:sz w:val="28"/>
          <w:szCs w:val="28"/>
          <w:lang w:val="zu-ZA"/>
        </w:rPr>
        <w:t xml:space="preserve">Nghị quyết này đã được </w:t>
      </w:r>
      <w:r w:rsidR="004627ED" w:rsidRPr="004A6A1D">
        <w:rPr>
          <w:rFonts w:ascii="Times New Roman" w:hAnsi="Times New Roman" w:cs="Times New Roman"/>
          <w:sz w:val="28"/>
          <w:szCs w:val="28"/>
          <w:lang w:val="zu-ZA"/>
        </w:rPr>
        <w:t>Hội đồng nhân dân</w:t>
      </w:r>
      <w:r w:rsidRPr="004A6A1D">
        <w:rPr>
          <w:rFonts w:ascii="Times New Roman" w:hAnsi="Times New Roman" w:cs="Times New Roman"/>
          <w:sz w:val="28"/>
          <w:szCs w:val="28"/>
          <w:lang w:val="zu-ZA"/>
        </w:rPr>
        <w:t xml:space="preserve"> tỉnh Bắc Giang khóa XIX, </w:t>
      </w:r>
      <w:r w:rsidR="00A4595E" w:rsidRPr="004A6A1D">
        <w:rPr>
          <w:rFonts w:ascii="Times New Roman" w:hAnsi="Times New Roman" w:cs="Times New Roman"/>
          <w:sz w:val="28"/>
          <w:szCs w:val="28"/>
          <w:lang w:val="zu-ZA"/>
        </w:rPr>
        <w:t>K</w:t>
      </w:r>
      <w:r w:rsidRPr="004A6A1D">
        <w:rPr>
          <w:rFonts w:ascii="Times New Roman" w:hAnsi="Times New Roman" w:cs="Times New Roman"/>
          <w:sz w:val="28"/>
          <w:szCs w:val="28"/>
          <w:lang w:val="zu-ZA"/>
        </w:rPr>
        <w:t xml:space="preserve">ỳ họp thứ </w:t>
      </w:r>
      <w:r w:rsidR="00710ACF">
        <w:rPr>
          <w:rFonts w:ascii="Times New Roman" w:hAnsi="Times New Roman" w:cs="Times New Roman"/>
          <w:sz w:val="28"/>
          <w:szCs w:val="28"/>
          <w:lang w:val="zu-ZA"/>
        </w:rPr>
        <w:t>22</w:t>
      </w:r>
      <w:r w:rsidRPr="004A6A1D">
        <w:rPr>
          <w:rFonts w:ascii="Times New Roman" w:hAnsi="Times New Roman" w:cs="Times New Roman"/>
          <w:sz w:val="28"/>
          <w:szCs w:val="28"/>
          <w:lang w:val="zu-ZA"/>
        </w:rPr>
        <w:t xml:space="preserve"> thông qua ngày </w:t>
      </w:r>
      <w:r w:rsidR="00710ACF">
        <w:rPr>
          <w:rFonts w:ascii="Times New Roman" w:hAnsi="Times New Roman" w:cs="Times New Roman"/>
          <w:sz w:val="28"/>
          <w:szCs w:val="28"/>
          <w:lang w:val="zu-ZA"/>
        </w:rPr>
        <w:t>11</w:t>
      </w:r>
      <w:r w:rsidRPr="004A6A1D">
        <w:rPr>
          <w:rFonts w:ascii="Times New Roman" w:hAnsi="Times New Roman" w:cs="Times New Roman"/>
          <w:sz w:val="28"/>
          <w:szCs w:val="28"/>
          <w:lang w:val="zu-ZA"/>
        </w:rPr>
        <w:t xml:space="preserve"> tháng </w:t>
      </w:r>
      <w:r w:rsidR="00A71264" w:rsidRPr="004A6A1D">
        <w:rPr>
          <w:rFonts w:ascii="Times New Roman" w:hAnsi="Times New Roman" w:cs="Times New Roman"/>
          <w:sz w:val="28"/>
          <w:szCs w:val="28"/>
          <w:lang w:val="zu-ZA"/>
        </w:rPr>
        <w:t>12</w:t>
      </w:r>
      <w:r w:rsidR="00264A62" w:rsidRPr="004A6A1D">
        <w:rPr>
          <w:rFonts w:ascii="Times New Roman" w:hAnsi="Times New Roman" w:cs="Times New Roman"/>
          <w:sz w:val="28"/>
          <w:szCs w:val="28"/>
          <w:lang w:val="zu-ZA"/>
        </w:rPr>
        <w:t xml:space="preserve"> năm 2024</w:t>
      </w:r>
      <w:r w:rsidRPr="004A6A1D">
        <w:rPr>
          <w:rFonts w:ascii="Times New Roman" w:hAnsi="Times New Roman" w:cs="Times New Roman"/>
          <w:sz w:val="28"/>
          <w:szCs w:val="28"/>
          <w:lang w:val="zu-ZA"/>
        </w:rPr>
        <w:t xml:space="preserve"> và có hiệu lực từ ngày</w:t>
      </w:r>
      <w:r w:rsidR="00BB08A9" w:rsidRPr="004A6A1D">
        <w:rPr>
          <w:rFonts w:ascii="Times New Roman" w:hAnsi="Times New Roman" w:cs="Times New Roman"/>
          <w:sz w:val="28"/>
          <w:szCs w:val="28"/>
          <w:lang w:val="zu-ZA"/>
        </w:rPr>
        <w:t xml:space="preserve"> </w:t>
      </w:r>
      <w:r w:rsidR="000D3ED0" w:rsidRPr="004A6A1D">
        <w:rPr>
          <w:rFonts w:ascii="Times New Roman" w:hAnsi="Times New Roman" w:cs="Times New Roman"/>
          <w:sz w:val="28"/>
          <w:szCs w:val="28"/>
          <w:lang w:val="zu-ZA"/>
        </w:rPr>
        <w:t>01 tháng 01 năm 2025</w:t>
      </w:r>
      <w:r w:rsidR="0063701F" w:rsidRPr="004A6A1D">
        <w:rPr>
          <w:rFonts w:ascii="Times New Roman" w:hAnsi="Times New Roman" w:cs="Times New Roman"/>
          <w:sz w:val="28"/>
          <w:szCs w:val="28"/>
          <w:lang w:val="zu-ZA"/>
        </w:rPr>
        <w:t xml:space="preserve"> </w:t>
      </w:r>
      <w:r w:rsidRPr="004A6A1D">
        <w:rPr>
          <w:rFonts w:ascii="Times New Roman" w:hAnsi="Times New Roman" w:cs="Times New Roman"/>
          <w:sz w:val="28"/>
          <w:szCs w:val="28"/>
          <w:lang w:val="zu-ZA"/>
        </w:rPr>
        <w:t>đến hết ngày 31 tháng 12 năm 2025.</w:t>
      </w:r>
      <w:r w:rsidR="0052781A" w:rsidRPr="004A6A1D">
        <w:rPr>
          <w:rFonts w:ascii="Times New Roman" w:hAnsi="Times New Roman" w:cs="Times New Roman"/>
          <w:sz w:val="28"/>
          <w:szCs w:val="28"/>
          <w:lang w:val="zu-ZA"/>
        </w:rPr>
        <w:t>/.</w:t>
      </w:r>
    </w:p>
    <w:tbl>
      <w:tblPr>
        <w:tblW w:w="5110" w:type="pct"/>
        <w:jc w:val="center"/>
        <w:tblCellSpacing w:w="15" w:type="dxa"/>
        <w:tblCellMar>
          <w:top w:w="15" w:type="dxa"/>
          <w:left w:w="15" w:type="dxa"/>
          <w:bottom w:w="15" w:type="dxa"/>
          <w:right w:w="15" w:type="dxa"/>
        </w:tblCellMar>
        <w:tblLook w:val="0000" w:firstRow="0" w:lastRow="0" w:firstColumn="0" w:lastColumn="0" w:noHBand="0" w:noVBand="0"/>
      </w:tblPr>
      <w:tblGrid>
        <w:gridCol w:w="5360"/>
        <w:gridCol w:w="3912"/>
      </w:tblGrid>
      <w:tr w:rsidR="004A6A1D" w:rsidRPr="004A6A1D" w14:paraId="4B1A93BF" w14:textId="77777777" w:rsidTr="001F7691">
        <w:trPr>
          <w:trHeight w:val="4585"/>
          <w:tblCellSpacing w:w="15" w:type="dxa"/>
          <w:jc w:val="center"/>
        </w:trPr>
        <w:tc>
          <w:tcPr>
            <w:tcW w:w="2866" w:type="pct"/>
            <w:vAlign w:val="center"/>
          </w:tcPr>
          <w:p w14:paraId="40F164D2" w14:textId="15161CB5" w:rsidR="00610BC2" w:rsidRDefault="004F0413" w:rsidP="00834753">
            <w:pPr>
              <w:widowControl w:val="0"/>
              <w:spacing w:after="0" w:line="240" w:lineRule="auto"/>
              <w:ind w:right="-29"/>
              <w:rPr>
                <w:rFonts w:ascii="Times New Roman" w:eastAsia="Times New Roman" w:hAnsi="Times New Roman" w:cs="Times New Roman"/>
                <w:lang w:val="pt-BR"/>
              </w:rPr>
            </w:pPr>
            <w:r w:rsidRPr="008D3BF4">
              <w:rPr>
                <w:rFonts w:ascii="Times New Roman" w:eastAsia="Times New Roman" w:hAnsi="Times New Roman" w:cs="Times New Roman"/>
                <w:b/>
                <w:bCs/>
                <w:i/>
                <w:iCs/>
                <w:sz w:val="24"/>
                <w:szCs w:val="24"/>
                <w:lang w:val="pt-BR"/>
              </w:rPr>
              <w:t>Nơi nhận:</w:t>
            </w:r>
            <w:r w:rsidRPr="004A6A1D">
              <w:rPr>
                <w:rFonts w:ascii="Times New Roman" w:hAnsi="Times New Roman" w:cs="Times New Roman"/>
                <w:b/>
                <w:bCs/>
                <w:iCs/>
                <w:sz w:val="28"/>
                <w:szCs w:val="28"/>
                <w:shd w:val="clear" w:color="auto" w:fill="FFFFFF"/>
                <w:lang w:val="nb-NO"/>
              </w:rPr>
              <w:br/>
            </w:r>
            <w:r w:rsidRPr="008D3BF4">
              <w:rPr>
                <w:rFonts w:ascii="Times New Roman" w:eastAsia="Times New Roman" w:hAnsi="Times New Roman" w:cs="Times New Roman"/>
                <w:lang w:val="pt-BR"/>
              </w:rPr>
              <w:t>- Ủy ban Thường vụ Quốc hội; Chính phủ;</w:t>
            </w:r>
            <w:r w:rsidRPr="008D3BF4">
              <w:rPr>
                <w:rFonts w:ascii="Times New Roman" w:eastAsia="Times New Roman" w:hAnsi="Times New Roman" w:cs="Times New Roman"/>
                <w:spacing w:val="-4"/>
                <w:lang w:val="pt-BR"/>
              </w:rPr>
              <w:br/>
            </w:r>
            <w:r w:rsidRPr="008D3BF4">
              <w:rPr>
                <w:rFonts w:ascii="Times New Roman" w:eastAsia="Times New Roman" w:hAnsi="Times New Roman" w:cs="Times New Roman"/>
                <w:lang w:val="pt-BR"/>
              </w:rPr>
              <w:t xml:space="preserve">- Vụ </w:t>
            </w:r>
            <w:r w:rsidR="003220E3" w:rsidRPr="008D3BF4">
              <w:rPr>
                <w:rFonts w:ascii="Times New Roman" w:eastAsia="Times New Roman" w:hAnsi="Times New Roman" w:cs="Times New Roman"/>
                <w:lang w:val="pt-BR"/>
              </w:rPr>
              <w:t>P</w:t>
            </w:r>
            <w:r w:rsidRPr="008D3BF4">
              <w:rPr>
                <w:rFonts w:ascii="Times New Roman" w:eastAsia="Times New Roman" w:hAnsi="Times New Roman" w:cs="Times New Roman"/>
                <w:lang w:val="pt-BR"/>
              </w:rPr>
              <w:t xml:space="preserve">háp chế </w:t>
            </w:r>
            <w:r w:rsidR="00834753">
              <w:rPr>
                <w:rFonts w:ascii="Times New Roman" w:eastAsia="Times New Roman" w:hAnsi="Times New Roman" w:cs="Times New Roman"/>
                <w:lang w:val="pt-BR"/>
              </w:rPr>
              <w:t>các</w:t>
            </w:r>
            <w:r w:rsidRPr="008D3BF4">
              <w:rPr>
                <w:rFonts w:ascii="Times New Roman" w:eastAsia="Times New Roman" w:hAnsi="Times New Roman" w:cs="Times New Roman"/>
                <w:lang w:val="pt-BR"/>
              </w:rPr>
              <w:t xml:space="preserve"> Bộ</w:t>
            </w:r>
            <w:r w:rsidR="00834753">
              <w:rPr>
                <w:rFonts w:ascii="Times New Roman" w:eastAsia="Times New Roman" w:hAnsi="Times New Roman" w:cs="Times New Roman"/>
                <w:lang w:val="pt-BR"/>
              </w:rPr>
              <w:t>:</w:t>
            </w:r>
            <w:r w:rsidRPr="008D3BF4">
              <w:rPr>
                <w:rFonts w:ascii="Times New Roman" w:eastAsia="Times New Roman" w:hAnsi="Times New Roman" w:cs="Times New Roman"/>
                <w:lang w:val="pt-BR"/>
              </w:rPr>
              <w:t xml:space="preserve"> Kế hoạch và Đầu tư;</w:t>
            </w:r>
            <w:r w:rsidR="00834753">
              <w:rPr>
                <w:rFonts w:ascii="Times New Roman" w:eastAsia="Times New Roman" w:hAnsi="Times New Roman" w:cs="Times New Roman"/>
                <w:lang w:val="pt-BR"/>
              </w:rPr>
              <w:t xml:space="preserve"> </w:t>
            </w:r>
            <w:r w:rsidRPr="008D3BF4">
              <w:rPr>
                <w:rFonts w:ascii="Times New Roman" w:eastAsia="Times New Roman" w:hAnsi="Times New Roman" w:cs="Times New Roman"/>
                <w:lang w:val="pt-BR"/>
              </w:rPr>
              <w:t>Tài chính;</w:t>
            </w:r>
            <w:r w:rsidR="00834753">
              <w:rPr>
                <w:rFonts w:ascii="Times New Roman" w:eastAsia="Times New Roman" w:hAnsi="Times New Roman" w:cs="Times New Roman"/>
                <w:lang w:val="pt-BR"/>
              </w:rPr>
              <w:t xml:space="preserve"> </w:t>
            </w:r>
            <w:r w:rsidR="00610BC2" w:rsidRPr="008D3BF4">
              <w:rPr>
                <w:rFonts w:ascii="Times New Roman" w:eastAsia="Times New Roman" w:hAnsi="Times New Roman" w:cs="Times New Roman"/>
                <w:lang w:val="vi-VN"/>
              </w:rPr>
              <w:t>Lao động</w:t>
            </w:r>
            <w:r w:rsidR="00F969E4" w:rsidRPr="008D3BF4">
              <w:rPr>
                <w:rFonts w:ascii="Times New Roman" w:eastAsia="Times New Roman" w:hAnsi="Times New Roman" w:cs="Times New Roman"/>
              </w:rPr>
              <w:t>,</w:t>
            </w:r>
            <w:r w:rsidR="00610BC2" w:rsidRPr="008D3BF4">
              <w:rPr>
                <w:rFonts w:ascii="Times New Roman" w:eastAsia="Times New Roman" w:hAnsi="Times New Roman" w:cs="Times New Roman"/>
                <w:lang w:val="vi-VN"/>
              </w:rPr>
              <w:t xml:space="preserve"> Thương binh </w:t>
            </w:r>
            <w:r w:rsidR="00F969E4" w:rsidRPr="008D3BF4">
              <w:rPr>
                <w:rFonts w:ascii="Times New Roman" w:eastAsia="Times New Roman" w:hAnsi="Times New Roman" w:cs="Times New Roman"/>
              </w:rPr>
              <w:t>và Xã hội</w:t>
            </w:r>
            <w:r w:rsidR="00610BC2" w:rsidRPr="008D3BF4">
              <w:rPr>
                <w:rFonts w:ascii="Times New Roman" w:eastAsia="Times New Roman" w:hAnsi="Times New Roman" w:cs="Times New Roman"/>
                <w:lang w:val="pt-BR"/>
              </w:rPr>
              <w:t xml:space="preserve">; </w:t>
            </w:r>
            <w:r w:rsidR="00610BC2" w:rsidRPr="008D3BF4">
              <w:rPr>
                <w:rFonts w:ascii="Times New Roman" w:eastAsia="Times New Roman" w:hAnsi="Times New Roman" w:cs="Times New Roman"/>
                <w:lang w:val="vi-VN"/>
              </w:rPr>
              <w:t xml:space="preserve">Nông nghiệp và </w:t>
            </w:r>
            <w:r w:rsidR="00C067CE" w:rsidRPr="008D3BF4">
              <w:rPr>
                <w:rFonts w:ascii="Times New Roman" w:eastAsia="Times New Roman" w:hAnsi="Times New Roman" w:cs="Times New Roman"/>
              </w:rPr>
              <w:t>Phát triển nông thôn</w:t>
            </w:r>
            <w:r w:rsidR="00610BC2" w:rsidRPr="008D3BF4">
              <w:rPr>
                <w:rFonts w:ascii="Times New Roman" w:eastAsia="Times New Roman" w:hAnsi="Times New Roman" w:cs="Times New Roman"/>
                <w:lang w:val="pt-BR"/>
              </w:rPr>
              <w:t xml:space="preserve">; </w:t>
            </w:r>
          </w:p>
          <w:p w14:paraId="2A0F07C4" w14:textId="7D7DB79B" w:rsidR="00441F49" w:rsidRPr="008D3BF4" w:rsidRDefault="00441F49" w:rsidP="00834753">
            <w:pPr>
              <w:widowControl w:val="0"/>
              <w:spacing w:after="0" w:line="240" w:lineRule="auto"/>
              <w:ind w:right="-29"/>
              <w:rPr>
                <w:rFonts w:ascii="Times New Roman" w:eastAsia="Times New Roman" w:hAnsi="Times New Roman" w:cs="Times New Roman"/>
                <w:lang w:val="pt-BR"/>
              </w:rPr>
            </w:pPr>
            <w:r w:rsidRPr="008D3BF4">
              <w:rPr>
                <w:rFonts w:ascii="Times New Roman" w:eastAsia="Times New Roman" w:hAnsi="Times New Roman" w:cs="Times New Roman"/>
                <w:lang w:val="pt-BR"/>
              </w:rPr>
              <w:t xml:space="preserve">- Vụ Pháp chế </w:t>
            </w:r>
            <w:r>
              <w:rPr>
                <w:rFonts w:ascii="Times New Roman" w:eastAsia="Times New Roman" w:hAnsi="Times New Roman" w:cs="Times New Roman"/>
                <w:lang w:val="pt-BR"/>
              </w:rPr>
              <w:t xml:space="preserve">- </w:t>
            </w:r>
            <w:r w:rsidRPr="008D3BF4">
              <w:rPr>
                <w:rFonts w:ascii="Times New Roman" w:eastAsia="Times New Roman" w:hAnsi="Times New Roman" w:cs="Times New Roman"/>
                <w:lang w:val="pt-BR"/>
              </w:rPr>
              <w:t>Uỷ ban Dân tộc;</w:t>
            </w:r>
          </w:p>
          <w:p w14:paraId="2C2FB93C" w14:textId="77777777" w:rsidR="00710ACF" w:rsidRPr="00710ACF" w:rsidRDefault="004F0413" w:rsidP="00710ACF">
            <w:pPr>
              <w:widowControl w:val="0"/>
              <w:spacing w:after="0" w:line="240" w:lineRule="auto"/>
              <w:rPr>
                <w:rFonts w:ascii="Times New Roman" w:eastAsia="Times New Roman" w:hAnsi="Times New Roman" w:cs="Times New Roman"/>
                <w:lang w:val="pt-BR"/>
              </w:rPr>
            </w:pPr>
            <w:r w:rsidRPr="008D3BF4">
              <w:rPr>
                <w:rFonts w:ascii="Times New Roman" w:eastAsia="Times New Roman" w:hAnsi="Times New Roman" w:cs="Times New Roman"/>
                <w:lang w:val="pt-BR"/>
              </w:rPr>
              <w:t>- Cục Kiểm tra văn bản QPPL - Bộ Tư pháp;</w:t>
            </w:r>
            <w:r w:rsidRPr="008D3BF4">
              <w:rPr>
                <w:rFonts w:ascii="Times New Roman" w:eastAsia="Times New Roman" w:hAnsi="Times New Roman" w:cs="Times New Roman"/>
                <w:lang w:val="pt-BR"/>
              </w:rPr>
              <w:br/>
            </w:r>
            <w:r w:rsidR="00710ACF" w:rsidRPr="004C680C">
              <w:rPr>
                <w:lang w:val="vi-VN"/>
              </w:rPr>
              <w:t xml:space="preserve">- </w:t>
            </w:r>
            <w:r w:rsidR="00710ACF" w:rsidRPr="00710ACF">
              <w:rPr>
                <w:rFonts w:ascii="Times New Roman" w:eastAsia="Times New Roman" w:hAnsi="Times New Roman" w:cs="Times New Roman"/>
                <w:lang w:val="pt-BR"/>
              </w:rPr>
              <w:t xml:space="preserve">Thường trực: Tỉnh ủy, HĐND tỉnh; UBND tỉnh; </w:t>
            </w:r>
          </w:p>
          <w:p w14:paraId="3DE209F0" w14:textId="77777777" w:rsidR="00710ACF" w:rsidRPr="00710ACF" w:rsidRDefault="00710ACF" w:rsidP="00710ACF">
            <w:pPr>
              <w:widowControl w:val="0"/>
              <w:spacing w:after="0" w:line="240" w:lineRule="auto"/>
              <w:rPr>
                <w:rFonts w:ascii="Times New Roman" w:eastAsia="Times New Roman" w:hAnsi="Times New Roman" w:cs="Times New Roman"/>
                <w:lang w:val="pt-BR"/>
              </w:rPr>
            </w:pPr>
            <w:r w:rsidRPr="00710ACF">
              <w:rPr>
                <w:rFonts w:ascii="Times New Roman" w:eastAsia="Times New Roman" w:hAnsi="Times New Roman" w:cs="Times New Roman"/>
                <w:lang w:val="pt-BR"/>
              </w:rPr>
              <w:t>- Đoàn ĐBQH tỉnh;</w:t>
            </w:r>
            <w:r w:rsidRPr="00710ACF">
              <w:rPr>
                <w:rFonts w:ascii="Times New Roman" w:eastAsia="Times New Roman" w:hAnsi="Times New Roman" w:cs="Times New Roman"/>
                <w:lang w:val="pt-BR"/>
              </w:rPr>
              <w:br/>
              <w:t>- UBMTTQ tỉnh và các tổ chức chính trị - xã hội tỉnh;</w:t>
            </w:r>
          </w:p>
          <w:p w14:paraId="23A41F8B" w14:textId="77777777" w:rsidR="00710ACF" w:rsidRPr="00710ACF" w:rsidRDefault="00710ACF" w:rsidP="00710ACF">
            <w:pPr>
              <w:widowControl w:val="0"/>
              <w:spacing w:after="0" w:line="240" w:lineRule="auto"/>
              <w:rPr>
                <w:rFonts w:ascii="Times New Roman" w:eastAsia="Times New Roman" w:hAnsi="Times New Roman" w:cs="Times New Roman"/>
                <w:lang w:val="pt-BR"/>
              </w:rPr>
            </w:pPr>
            <w:r w:rsidRPr="00710ACF">
              <w:rPr>
                <w:rFonts w:ascii="Times New Roman" w:eastAsia="Times New Roman" w:hAnsi="Times New Roman" w:cs="Times New Roman"/>
                <w:lang w:val="pt-BR"/>
              </w:rPr>
              <w:t>- Các đại biểu HĐND tỉnh khóa XIX;</w:t>
            </w:r>
            <w:r w:rsidRPr="00710ACF">
              <w:rPr>
                <w:rFonts w:ascii="Times New Roman" w:eastAsia="Times New Roman" w:hAnsi="Times New Roman" w:cs="Times New Roman"/>
                <w:lang w:val="pt-BR"/>
              </w:rPr>
              <w:br/>
              <w:t>- Các cơ quan, sở, ban, ngành cấp tỉnh;</w:t>
            </w:r>
          </w:p>
          <w:p w14:paraId="6A5AEBCA" w14:textId="397DB72C" w:rsidR="00710ACF" w:rsidRPr="00710ACF" w:rsidRDefault="00710ACF" w:rsidP="00710ACF">
            <w:pPr>
              <w:widowControl w:val="0"/>
              <w:spacing w:after="0" w:line="240" w:lineRule="auto"/>
              <w:rPr>
                <w:rFonts w:ascii="Times New Roman" w:eastAsia="Times New Roman" w:hAnsi="Times New Roman" w:cs="Times New Roman"/>
                <w:lang w:val="pt-BR"/>
              </w:rPr>
            </w:pPr>
            <w:r w:rsidRPr="00710ACF">
              <w:rPr>
                <w:rFonts w:ascii="Times New Roman" w:eastAsia="Times New Roman" w:hAnsi="Times New Roman" w:cs="Times New Roman"/>
                <w:lang w:val="pt-BR"/>
              </w:rPr>
              <w:t>- Các cơ quan Trung ương đóng trên địa bàn tỉnh;</w:t>
            </w:r>
            <w:r w:rsidRPr="00710ACF">
              <w:rPr>
                <w:rFonts w:ascii="Times New Roman" w:eastAsia="Times New Roman" w:hAnsi="Times New Roman" w:cs="Times New Roman"/>
                <w:lang w:val="pt-BR"/>
              </w:rPr>
              <w:br/>
              <w:t>- Thường trực: Huyện ủy, Thị ủy</w:t>
            </w:r>
            <w:r w:rsidR="0052739A">
              <w:rPr>
                <w:rFonts w:ascii="Times New Roman" w:eastAsia="Times New Roman" w:hAnsi="Times New Roman" w:cs="Times New Roman"/>
                <w:lang w:val="pt-BR"/>
              </w:rPr>
              <w:t>,</w:t>
            </w:r>
            <w:r w:rsidR="0052739A" w:rsidRPr="00710ACF">
              <w:rPr>
                <w:rFonts w:ascii="Times New Roman" w:eastAsia="Times New Roman" w:hAnsi="Times New Roman" w:cs="Times New Roman"/>
                <w:lang w:val="pt-BR"/>
              </w:rPr>
              <w:t xml:space="preserve"> Thành ủy</w:t>
            </w:r>
            <w:r w:rsidRPr="00710ACF">
              <w:rPr>
                <w:rFonts w:ascii="Times New Roman" w:eastAsia="Times New Roman" w:hAnsi="Times New Roman" w:cs="Times New Roman"/>
                <w:lang w:val="pt-BR"/>
              </w:rPr>
              <w:t>; HĐND, UBND các huyện, thị xã, thành phố;</w:t>
            </w:r>
          </w:p>
          <w:p w14:paraId="3D148B7C" w14:textId="77777777" w:rsidR="00710ACF" w:rsidRPr="00710ACF" w:rsidRDefault="00710ACF" w:rsidP="00710ACF">
            <w:pPr>
              <w:widowControl w:val="0"/>
              <w:spacing w:after="0" w:line="240" w:lineRule="auto"/>
              <w:rPr>
                <w:rFonts w:ascii="Times New Roman" w:eastAsia="Times New Roman" w:hAnsi="Times New Roman" w:cs="Times New Roman"/>
                <w:lang w:val="pt-BR"/>
              </w:rPr>
            </w:pPr>
            <w:r w:rsidRPr="00710ACF">
              <w:rPr>
                <w:rFonts w:ascii="Times New Roman" w:eastAsia="Times New Roman" w:hAnsi="Times New Roman" w:cs="Times New Roman"/>
                <w:lang w:val="pt-BR"/>
              </w:rPr>
              <w:t>- Các tổ chức xã hội - nghề nghiệp tỉnh;</w:t>
            </w:r>
          </w:p>
          <w:p w14:paraId="540322B8" w14:textId="5837EB7D" w:rsidR="004F0413" w:rsidRPr="004A6A1D" w:rsidRDefault="00710ACF" w:rsidP="00710ACF">
            <w:pPr>
              <w:widowControl w:val="0"/>
              <w:spacing w:after="0" w:line="240" w:lineRule="auto"/>
              <w:rPr>
                <w:rFonts w:ascii="Times New Roman" w:eastAsia="Times New Roman" w:hAnsi="Times New Roman" w:cs="Times New Roman"/>
                <w:spacing w:val="-4"/>
                <w:sz w:val="28"/>
                <w:szCs w:val="28"/>
                <w:lang w:val="pt-BR"/>
              </w:rPr>
            </w:pPr>
            <w:r w:rsidRPr="00710ACF">
              <w:rPr>
                <w:rFonts w:ascii="Times New Roman" w:eastAsia="Times New Roman" w:hAnsi="Times New Roman" w:cs="Times New Roman"/>
                <w:lang w:val="pt-BR"/>
              </w:rPr>
              <w:t>- Cổng thông tin điện tử Đoàn ĐBQH và HĐND tỉnh</w:t>
            </w:r>
            <w:r w:rsidRPr="00710ACF">
              <w:rPr>
                <w:rFonts w:ascii="Times New Roman" w:eastAsia="Times New Roman" w:hAnsi="Times New Roman" w:cs="Times New Roman"/>
                <w:lang w:val="pt-BR"/>
              </w:rPr>
              <w:br/>
              <w:t>- Trung tâm thông tin, Văn phòng UBND tỉnh;</w:t>
            </w:r>
            <w:r w:rsidRPr="00710ACF">
              <w:rPr>
                <w:rFonts w:ascii="Times New Roman" w:eastAsia="Times New Roman" w:hAnsi="Times New Roman" w:cs="Times New Roman"/>
                <w:lang w:val="pt-BR"/>
              </w:rPr>
              <w:br/>
              <w:t>- Lãnh đạo, chuyên viên VP. Đoàn ĐBQH và HĐND tỉnh;</w:t>
            </w:r>
            <w:r w:rsidRPr="00710ACF">
              <w:rPr>
                <w:rFonts w:ascii="Times New Roman" w:eastAsia="Times New Roman" w:hAnsi="Times New Roman" w:cs="Times New Roman"/>
                <w:lang w:val="pt-BR"/>
              </w:rPr>
              <w:br/>
              <w:t>- Lưu: VT, CTHĐND.</w:t>
            </w:r>
          </w:p>
        </w:tc>
        <w:tc>
          <w:tcPr>
            <w:tcW w:w="2085" w:type="pct"/>
          </w:tcPr>
          <w:p w14:paraId="1757E029" w14:textId="07E44F05" w:rsidR="004F0413" w:rsidRPr="004A6A1D" w:rsidRDefault="004F0413" w:rsidP="008D3BF4">
            <w:pPr>
              <w:keepNext/>
              <w:widowControl w:val="0"/>
              <w:spacing w:after="0" w:line="240" w:lineRule="auto"/>
              <w:jc w:val="center"/>
              <w:outlineLvl w:val="0"/>
              <w:rPr>
                <w:rFonts w:ascii="Times New Roman" w:eastAsia="Times New Roman" w:hAnsi="Times New Roman" w:cs="Times New Roman"/>
                <w:b/>
                <w:bCs/>
                <w:sz w:val="28"/>
                <w:szCs w:val="28"/>
                <w:lang w:val="pt-BR"/>
              </w:rPr>
            </w:pPr>
            <w:r w:rsidRPr="004A6A1D">
              <w:rPr>
                <w:rFonts w:ascii="Times New Roman" w:eastAsia="Times New Roman" w:hAnsi="Times New Roman" w:cs="Times New Roman"/>
                <w:b/>
                <w:bCs/>
                <w:sz w:val="28"/>
                <w:szCs w:val="28"/>
                <w:lang w:val="pt-BR"/>
              </w:rPr>
              <w:t xml:space="preserve"> </w:t>
            </w:r>
            <w:r w:rsidR="00582F28">
              <w:rPr>
                <w:rFonts w:ascii="Times New Roman" w:eastAsia="Times New Roman" w:hAnsi="Times New Roman" w:cs="Times New Roman"/>
                <w:b/>
                <w:bCs/>
                <w:sz w:val="28"/>
                <w:szCs w:val="28"/>
                <w:lang w:val="pt-BR"/>
              </w:rPr>
              <w:t xml:space="preserve">KT. </w:t>
            </w:r>
            <w:r w:rsidRPr="004A6A1D">
              <w:rPr>
                <w:rFonts w:ascii="Times New Roman" w:eastAsia="Times New Roman" w:hAnsi="Times New Roman" w:cs="Times New Roman"/>
                <w:b/>
                <w:bCs/>
                <w:sz w:val="28"/>
                <w:szCs w:val="28"/>
                <w:lang w:val="pt-BR"/>
              </w:rPr>
              <w:t>CHỦ TỊCH</w:t>
            </w:r>
          </w:p>
          <w:p w14:paraId="213F4D47" w14:textId="682565E1" w:rsidR="004F0413" w:rsidRDefault="00582F28" w:rsidP="008D3BF4">
            <w:pPr>
              <w:widowControl w:val="0"/>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PHÓ CHỦ TỊCH</w:t>
            </w:r>
          </w:p>
          <w:p w14:paraId="21EE0904" w14:textId="77777777" w:rsidR="00582F28" w:rsidRDefault="00582F28" w:rsidP="008D3BF4">
            <w:pPr>
              <w:widowControl w:val="0"/>
              <w:spacing w:after="0" w:line="240" w:lineRule="auto"/>
              <w:jc w:val="center"/>
              <w:rPr>
                <w:rFonts w:ascii="Times New Roman" w:eastAsia="Times New Roman" w:hAnsi="Times New Roman" w:cs="Times New Roman"/>
                <w:b/>
                <w:sz w:val="28"/>
                <w:szCs w:val="28"/>
                <w:lang w:val="pt-BR"/>
              </w:rPr>
            </w:pPr>
          </w:p>
          <w:p w14:paraId="01D6D21E" w14:textId="77777777" w:rsidR="00582F28" w:rsidRDefault="00582F28" w:rsidP="008D3BF4">
            <w:pPr>
              <w:widowControl w:val="0"/>
              <w:spacing w:after="0" w:line="240" w:lineRule="auto"/>
              <w:jc w:val="center"/>
              <w:rPr>
                <w:rFonts w:ascii="Times New Roman" w:eastAsia="Times New Roman" w:hAnsi="Times New Roman" w:cs="Times New Roman"/>
                <w:b/>
                <w:sz w:val="28"/>
                <w:szCs w:val="28"/>
                <w:lang w:val="pt-BR"/>
              </w:rPr>
            </w:pPr>
          </w:p>
          <w:p w14:paraId="35B7C958" w14:textId="77777777" w:rsidR="00582F28" w:rsidRDefault="00582F28" w:rsidP="008D3BF4">
            <w:pPr>
              <w:widowControl w:val="0"/>
              <w:spacing w:after="0" w:line="240" w:lineRule="auto"/>
              <w:jc w:val="center"/>
              <w:rPr>
                <w:rFonts w:ascii="Times New Roman" w:eastAsia="Times New Roman" w:hAnsi="Times New Roman" w:cs="Times New Roman"/>
                <w:b/>
                <w:sz w:val="28"/>
                <w:szCs w:val="28"/>
                <w:lang w:val="pt-BR"/>
              </w:rPr>
            </w:pPr>
          </w:p>
          <w:p w14:paraId="240AD3FC" w14:textId="77777777" w:rsidR="00582F28" w:rsidRDefault="00582F28" w:rsidP="008D3BF4">
            <w:pPr>
              <w:widowControl w:val="0"/>
              <w:spacing w:after="0" w:line="240" w:lineRule="auto"/>
              <w:jc w:val="center"/>
              <w:rPr>
                <w:rFonts w:ascii="Times New Roman" w:eastAsia="Times New Roman" w:hAnsi="Times New Roman" w:cs="Times New Roman"/>
                <w:b/>
                <w:sz w:val="28"/>
                <w:szCs w:val="28"/>
                <w:lang w:val="pt-BR"/>
              </w:rPr>
            </w:pPr>
          </w:p>
          <w:p w14:paraId="3EA74ECA" w14:textId="77777777" w:rsidR="00582F28" w:rsidRDefault="00582F28" w:rsidP="008D3BF4">
            <w:pPr>
              <w:widowControl w:val="0"/>
              <w:spacing w:after="0" w:line="240" w:lineRule="auto"/>
              <w:jc w:val="center"/>
              <w:rPr>
                <w:rFonts w:ascii="Times New Roman" w:eastAsia="Times New Roman" w:hAnsi="Times New Roman" w:cs="Times New Roman"/>
                <w:b/>
                <w:sz w:val="28"/>
                <w:szCs w:val="28"/>
                <w:lang w:val="pt-BR"/>
              </w:rPr>
            </w:pPr>
          </w:p>
          <w:p w14:paraId="45691E9E" w14:textId="4E68FBAD" w:rsidR="00582F28" w:rsidRPr="004A6A1D" w:rsidRDefault="00582F28" w:rsidP="008D3BF4">
            <w:pPr>
              <w:widowControl w:val="0"/>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Lâm Thị Hương Thành</w:t>
            </w:r>
          </w:p>
          <w:p w14:paraId="1484621B" w14:textId="77777777" w:rsidR="004F0413" w:rsidRPr="004A6A1D" w:rsidRDefault="004F0413" w:rsidP="008D3BF4">
            <w:pPr>
              <w:widowControl w:val="0"/>
              <w:spacing w:after="0" w:line="240" w:lineRule="auto"/>
              <w:jc w:val="center"/>
              <w:rPr>
                <w:rFonts w:ascii="Times New Roman" w:eastAsia="Times New Roman" w:hAnsi="Times New Roman" w:cs="Times New Roman"/>
                <w:b/>
                <w:sz w:val="28"/>
                <w:szCs w:val="28"/>
                <w:lang w:val="pt-BR"/>
              </w:rPr>
            </w:pPr>
          </w:p>
          <w:p w14:paraId="35B459F6" w14:textId="77777777" w:rsidR="004F0413" w:rsidRPr="004A6A1D" w:rsidRDefault="004F0413" w:rsidP="008D3BF4">
            <w:pPr>
              <w:widowControl w:val="0"/>
              <w:spacing w:after="0" w:line="240" w:lineRule="auto"/>
              <w:jc w:val="center"/>
              <w:rPr>
                <w:rFonts w:ascii="Times New Roman" w:eastAsia="Times New Roman" w:hAnsi="Times New Roman" w:cs="Times New Roman"/>
                <w:b/>
                <w:sz w:val="28"/>
                <w:szCs w:val="28"/>
                <w:lang w:val="pt-BR"/>
              </w:rPr>
            </w:pPr>
          </w:p>
          <w:p w14:paraId="62EBF607" w14:textId="77777777" w:rsidR="004F0413" w:rsidRPr="004A6A1D" w:rsidRDefault="004F0413" w:rsidP="008D3BF4">
            <w:pPr>
              <w:widowControl w:val="0"/>
              <w:spacing w:after="0" w:line="240" w:lineRule="auto"/>
              <w:jc w:val="center"/>
              <w:rPr>
                <w:rFonts w:ascii="Times New Roman" w:eastAsia="Times New Roman" w:hAnsi="Times New Roman" w:cs="Times New Roman"/>
                <w:b/>
                <w:sz w:val="28"/>
                <w:szCs w:val="28"/>
                <w:lang w:val="pt-BR"/>
              </w:rPr>
            </w:pPr>
          </w:p>
          <w:p w14:paraId="75268A7A" w14:textId="77777777" w:rsidR="00C94634" w:rsidRPr="004A6A1D" w:rsidRDefault="00C94634" w:rsidP="008D3BF4">
            <w:pPr>
              <w:widowControl w:val="0"/>
              <w:spacing w:after="0" w:line="240" w:lineRule="auto"/>
              <w:jc w:val="center"/>
              <w:rPr>
                <w:rFonts w:ascii="Times New Roman" w:eastAsia="Times New Roman" w:hAnsi="Times New Roman" w:cs="Times New Roman"/>
                <w:b/>
                <w:sz w:val="28"/>
                <w:szCs w:val="28"/>
                <w:lang w:val="pt-BR"/>
              </w:rPr>
            </w:pPr>
          </w:p>
          <w:p w14:paraId="69C5249D" w14:textId="679D5427" w:rsidR="004F0413" w:rsidRPr="004A6A1D" w:rsidRDefault="004F0413" w:rsidP="008D3BF4">
            <w:pPr>
              <w:widowControl w:val="0"/>
              <w:spacing w:after="0" w:line="240" w:lineRule="auto"/>
              <w:rPr>
                <w:rFonts w:ascii="Times New Roman" w:eastAsia="Times New Roman" w:hAnsi="Times New Roman" w:cs="Times New Roman"/>
                <w:b/>
                <w:sz w:val="28"/>
                <w:szCs w:val="28"/>
                <w:lang w:val="pt-BR"/>
              </w:rPr>
            </w:pPr>
          </w:p>
        </w:tc>
      </w:tr>
    </w:tbl>
    <w:p w14:paraId="5AC8D011" w14:textId="4B0F06A9" w:rsidR="00965149" w:rsidRPr="004A6A1D" w:rsidRDefault="00965149" w:rsidP="007C367F">
      <w:pPr>
        <w:shd w:val="clear" w:color="auto" w:fill="FFFFFF"/>
        <w:spacing w:before="120" w:after="120" w:line="234" w:lineRule="atLeast"/>
        <w:rPr>
          <w:rFonts w:ascii="Times New Roman" w:hAnsi="Times New Roman" w:cs="Times New Roman"/>
          <w:b/>
          <w:sz w:val="28"/>
          <w:szCs w:val="28"/>
          <w:lang w:val="nl-NL"/>
        </w:rPr>
      </w:pPr>
    </w:p>
    <w:sectPr w:rsidR="00965149" w:rsidRPr="004A6A1D" w:rsidSect="00B40D85">
      <w:headerReference w:type="default" r:id="rId8"/>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A8A3" w14:textId="77777777" w:rsidR="00BD7BA5" w:rsidRDefault="00BD7BA5" w:rsidP="002C4276">
      <w:pPr>
        <w:spacing w:after="0" w:line="240" w:lineRule="auto"/>
      </w:pPr>
      <w:r>
        <w:separator/>
      </w:r>
    </w:p>
  </w:endnote>
  <w:endnote w:type="continuationSeparator" w:id="0">
    <w:p w14:paraId="6EEA9DB3" w14:textId="77777777" w:rsidR="00BD7BA5" w:rsidRDefault="00BD7BA5" w:rsidP="002C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D9F39" w14:textId="77777777" w:rsidR="00BD7BA5" w:rsidRDefault="00BD7BA5" w:rsidP="002C4276">
      <w:pPr>
        <w:spacing w:after="0" w:line="240" w:lineRule="auto"/>
      </w:pPr>
      <w:r>
        <w:separator/>
      </w:r>
    </w:p>
  </w:footnote>
  <w:footnote w:type="continuationSeparator" w:id="0">
    <w:p w14:paraId="767F1BBD" w14:textId="77777777" w:rsidR="00BD7BA5" w:rsidRDefault="00BD7BA5" w:rsidP="002C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816744"/>
      <w:docPartObj>
        <w:docPartGallery w:val="Page Numbers (Top of Page)"/>
        <w:docPartUnique/>
      </w:docPartObj>
    </w:sdtPr>
    <w:sdtEndPr>
      <w:rPr>
        <w:noProof/>
      </w:rPr>
    </w:sdtEndPr>
    <w:sdtContent>
      <w:p w14:paraId="1321B054" w14:textId="554CB624" w:rsidR="007047E8" w:rsidRDefault="007047E8" w:rsidP="00DF334A">
        <w:pPr>
          <w:pStyle w:val="Header"/>
          <w:jc w:val="center"/>
          <w:rPr>
            <w:noProof/>
          </w:rPr>
        </w:pPr>
        <w:r>
          <w:fldChar w:fldCharType="begin"/>
        </w:r>
        <w:r>
          <w:instrText xml:space="preserve"> PAGE   \* MERGEFORMAT </w:instrText>
        </w:r>
        <w:r>
          <w:fldChar w:fldCharType="separate"/>
        </w:r>
        <w:r w:rsidR="0066383F">
          <w:rPr>
            <w:noProof/>
          </w:rPr>
          <w:t>3</w:t>
        </w:r>
        <w:r>
          <w:rPr>
            <w:noProof/>
          </w:rPr>
          <w:fldChar w:fldCharType="end"/>
        </w:r>
      </w:p>
    </w:sdtContent>
  </w:sdt>
  <w:p w14:paraId="0E764276" w14:textId="77777777" w:rsidR="007047E8" w:rsidRDefault="00704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40D9"/>
    <w:multiLevelType w:val="hybridMultilevel"/>
    <w:tmpl w:val="74A42854"/>
    <w:lvl w:ilvl="0" w:tplc="D3CCF758">
      <w:start w:val="3"/>
      <w:numFmt w:val="upperRoman"/>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A509E9"/>
    <w:multiLevelType w:val="hybridMultilevel"/>
    <w:tmpl w:val="4822D560"/>
    <w:lvl w:ilvl="0" w:tplc="6FDA84A6">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2" w15:restartNumberingAfterBreak="0">
    <w:nsid w:val="0EBE37D5"/>
    <w:multiLevelType w:val="multilevel"/>
    <w:tmpl w:val="14C88E6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A3C3154"/>
    <w:multiLevelType w:val="hybridMultilevel"/>
    <w:tmpl w:val="2CDC6224"/>
    <w:lvl w:ilvl="0" w:tplc="959E4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A80F04"/>
    <w:multiLevelType w:val="hybridMultilevel"/>
    <w:tmpl w:val="A0CC6134"/>
    <w:lvl w:ilvl="0" w:tplc="6FE2A5E4">
      <w:start w:val="1"/>
      <w:numFmt w:val="decimal"/>
      <w:lvlText w:val="%1."/>
      <w:lvlJc w:val="left"/>
      <w:pPr>
        <w:ind w:left="1069" w:hanging="360"/>
      </w:pPr>
      <w:rPr>
        <w:rFonts w:eastAsia="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7C2DE1"/>
    <w:multiLevelType w:val="hybridMultilevel"/>
    <w:tmpl w:val="D8247B06"/>
    <w:lvl w:ilvl="0" w:tplc="F50C6DFC">
      <w:start w:val="1"/>
      <w:numFmt w:val="lowerLetter"/>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6" w15:restartNumberingAfterBreak="0">
    <w:nsid w:val="29AE3C3E"/>
    <w:multiLevelType w:val="hybridMultilevel"/>
    <w:tmpl w:val="24D2E146"/>
    <w:lvl w:ilvl="0" w:tplc="590209F4">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AF2430"/>
    <w:multiLevelType w:val="hybridMultilevel"/>
    <w:tmpl w:val="58286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3046A"/>
    <w:multiLevelType w:val="hybridMultilevel"/>
    <w:tmpl w:val="98241BEE"/>
    <w:lvl w:ilvl="0" w:tplc="27DEC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03083E"/>
    <w:multiLevelType w:val="hybridMultilevel"/>
    <w:tmpl w:val="03B44B1C"/>
    <w:lvl w:ilvl="0" w:tplc="8D521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A427C7"/>
    <w:multiLevelType w:val="hybridMultilevel"/>
    <w:tmpl w:val="CB2E31C8"/>
    <w:lvl w:ilvl="0" w:tplc="977A91CC">
      <w:start w:val="1"/>
      <w:numFmt w:val="decimal"/>
      <w:lvlText w:val="%1."/>
      <w:lvlJc w:val="left"/>
      <w:pPr>
        <w:ind w:left="1044" w:hanging="360"/>
      </w:pPr>
    </w:lvl>
    <w:lvl w:ilvl="1" w:tplc="04090019">
      <w:start w:val="1"/>
      <w:numFmt w:val="lowerLetter"/>
      <w:lvlText w:val="%2."/>
      <w:lvlJc w:val="left"/>
      <w:pPr>
        <w:ind w:left="1764" w:hanging="360"/>
      </w:pPr>
    </w:lvl>
    <w:lvl w:ilvl="2" w:tplc="0409001B">
      <w:start w:val="1"/>
      <w:numFmt w:val="lowerRoman"/>
      <w:lvlText w:val="%3."/>
      <w:lvlJc w:val="right"/>
      <w:pPr>
        <w:ind w:left="2484" w:hanging="180"/>
      </w:pPr>
    </w:lvl>
    <w:lvl w:ilvl="3" w:tplc="0409000F">
      <w:start w:val="1"/>
      <w:numFmt w:val="decimal"/>
      <w:lvlText w:val="%4."/>
      <w:lvlJc w:val="left"/>
      <w:pPr>
        <w:ind w:left="3204" w:hanging="360"/>
      </w:pPr>
    </w:lvl>
    <w:lvl w:ilvl="4" w:tplc="04090019">
      <w:start w:val="1"/>
      <w:numFmt w:val="lowerLetter"/>
      <w:lvlText w:val="%5."/>
      <w:lvlJc w:val="left"/>
      <w:pPr>
        <w:ind w:left="3924" w:hanging="360"/>
      </w:pPr>
    </w:lvl>
    <w:lvl w:ilvl="5" w:tplc="0409001B">
      <w:start w:val="1"/>
      <w:numFmt w:val="lowerRoman"/>
      <w:lvlText w:val="%6."/>
      <w:lvlJc w:val="right"/>
      <w:pPr>
        <w:ind w:left="4644" w:hanging="180"/>
      </w:pPr>
    </w:lvl>
    <w:lvl w:ilvl="6" w:tplc="0409000F">
      <w:start w:val="1"/>
      <w:numFmt w:val="decimal"/>
      <w:lvlText w:val="%7."/>
      <w:lvlJc w:val="left"/>
      <w:pPr>
        <w:ind w:left="5364" w:hanging="360"/>
      </w:pPr>
    </w:lvl>
    <w:lvl w:ilvl="7" w:tplc="04090019">
      <w:start w:val="1"/>
      <w:numFmt w:val="lowerLetter"/>
      <w:lvlText w:val="%8."/>
      <w:lvlJc w:val="left"/>
      <w:pPr>
        <w:ind w:left="6084" w:hanging="360"/>
      </w:pPr>
    </w:lvl>
    <w:lvl w:ilvl="8" w:tplc="0409001B">
      <w:start w:val="1"/>
      <w:numFmt w:val="lowerRoman"/>
      <w:lvlText w:val="%9."/>
      <w:lvlJc w:val="right"/>
      <w:pPr>
        <w:ind w:left="6804" w:hanging="180"/>
      </w:pPr>
    </w:lvl>
  </w:abstractNum>
  <w:abstractNum w:abstractNumId="11" w15:restartNumberingAfterBreak="0">
    <w:nsid w:val="36AD3F19"/>
    <w:multiLevelType w:val="hybridMultilevel"/>
    <w:tmpl w:val="7AC43BC6"/>
    <w:lvl w:ilvl="0" w:tplc="580AC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012864"/>
    <w:multiLevelType w:val="hybridMultilevel"/>
    <w:tmpl w:val="FF84065C"/>
    <w:lvl w:ilvl="0" w:tplc="8A766B04">
      <w:start w:val="1"/>
      <w:numFmt w:val="lowerLetter"/>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3" w15:restartNumberingAfterBreak="0">
    <w:nsid w:val="430429F1"/>
    <w:multiLevelType w:val="hybridMultilevel"/>
    <w:tmpl w:val="C09A8FAA"/>
    <w:lvl w:ilvl="0" w:tplc="CA2EF1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716E9"/>
    <w:multiLevelType w:val="hybridMultilevel"/>
    <w:tmpl w:val="1BFE4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B0AE0"/>
    <w:multiLevelType w:val="hybridMultilevel"/>
    <w:tmpl w:val="1F706850"/>
    <w:lvl w:ilvl="0" w:tplc="4CA6F73A">
      <w:start w:val="1"/>
      <w:numFmt w:val="decimal"/>
      <w:lvlText w:val="%1."/>
      <w:lvlJc w:val="left"/>
      <w:pPr>
        <w:ind w:left="1800" w:hanging="1010"/>
      </w:pPr>
      <w:rPr>
        <w:rFonts w:eastAsia="Times New Roman"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6" w15:restartNumberingAfterBreak="0">
    <w:nsid w:val="4D96461C"/>
    <w:multiLevelType w:val="hybridMultilevel"/>
    <w:tmpl w:val="2D14CCA8"/>
    <w:lvl w:ilvl="0" w:tplc="5AF62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DE1581"/>
    <w:multiLevelType w:val="hybridMultilevel"/>
    <w:tmpl w:val="12ACB24C"/>
    <w:lvl w:ilvl="0" w:tplc="70C83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2B3CFF"/>
    <w:multiLevelType w:val="hybridMultilevel"/>
    <w:tmpl w:val="41FE0F7E"/>
    <w:lvl w:ilvl="0" w:tplc="E70A2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BA3B15"/>
    <w:multiLevelType w:val="hybridMultilevel"/>
    <w:tmpl w:val="AE102E02"/>
    <w:lvl w:ilvl="0" w:tplc="21865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FA4BD8"/>
    <w:multiLevelType w:val="hybridMultilevel"/>
    <w:tmpl w:val="A68011FA"/>
    <w:lvl w:ilvl="0" w:tplc="C81673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36E02"/>
    <w:multiLevelType w:val="hybridMultilevel"/>
    <w:tmpl w:val="90FEE202"/>
    <w:lvl w:ilvl="0" w:tplc="E508E0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6284F51"/>
    <w:multiLevelType w:val="hybridMultilevel"/>
    <w:tmpl w:val="2B0CDD48"/>
    <w:lvl w:ilvl="0" w:tplc="98849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0350C8"/>
    <w:multiLevelType w:val="hybridMultilevel"/>
    <w:tmpl w:val="0FDA91DC"/>
    <w:lvl w:ilvl="0" w:tplc="39666E82">
      <w:start w:val="1"/>
      <w:numFmt w:val="decimal"/>
      <w:lvlText w:val="%1."/>
      <w:lvlJc w:val="left"/>
      <w:pPr>
        <w:ind w:left="1830" w:hanging="107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4" w15:restartNumberingAfterBreak="0">
    <w:nsid w:val="6D4956E3"/>
    <w:multiLevelType w:val="hybridMultilevel"/>
    <w:tmpl w:val="E4E60AEA"/>
    <w:lvl w:ilvl="0" w:tplc="D63C510E">
      <w:start w:val="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D145E6"/>
    <w:multiLevelType w:val="hybridMultilevel"/>
    <w:tmpl w:val="36221216"/>
    <w:lvl w:ilvl="0" w:tplc="8460F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5854C1"/>
    <w:multiLevelType w:val="multilevel"/>
    <w:tmpl w:val="2AE87B2E"/>
    <w:lvl w:ilvl="0">
      <w:start w:val="1"/>
      <w:numFmt w:val="decimal"/>
      <w:lvlText w:val="%1."/>
      <w:lvlJc w:val="left"/>
      <w:pPr>
        <w:ind w:left="1080" w:hanging="360"/>
      </w:pPr>
    </w:lvl>
    <w:lvl w:ilvl="1">
      <w:start w:val="3"/>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7" w15:restartNumberingAfterBreak="0">
    <w:nsid w:val="76724968"/>
    <w:multiLevelType w:val="multilevel"/>
    <w:tmpl w:val="DA6AA43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7950384E"/>
    <w:multiLevelType w:val="hybridMultilevel"/>
    <w:tmpl w:val="DDF80B60"/>
    <w:lvl w:ilvl="0" w:tplc="288AB60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9795159">
    <w:abstractNumId w:val="26"/>
  </w:num>
  <w:num w:numId="2" w16cid:durableId="46682460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3333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0290754">
    <w:abstractNumId w:val="13"/>
  </w:num>
  <w:num w:numId="5" w16cid:durableId="1139348402">
    <w:abstractNumId w:val="19"/>
  </w:num>
  <w:num w:numId="6" w16cid:durableId="1623463221">
    <w:abstractNumId w:val="3"/>
  </w:num>
  <w:num w:numId="7" w16cid:durableId="317459569">
    <w:abstractNumId w:val="22"/>
  </w:num>
  <w:num w:numId="8" w16cid:durableId="639267332">
    <w:abstractNumId w:val="23"/>
  </w:num>
  <w:num w:numId="9" w16cid:durableId="1890917353">
    <w:abstractNumId w:val="1"/>
  </w:num>
  <w:num w:numId="10" w16cid:durableId="155388055">
    <w:abstractNumId w:val="7"/>
  </w:num>
  <w:num w:numId="11" w16cid:durableId="634288401">
    <w:abstractNumId w:val="20"/>
  </w:num>
  <w:num w:numId="12" w16cid:durableId="1478113092">
    <w:abstractNumId w:val="0"/>
  </w:num>
  <w:num w:numId="13" w16cid:durableId="53941963">
    <w:abstractNumId w:val="12"/>
  </w:num>
  <w:num w:numId="14" w16cid:durableId="992561912">
    <w:abstractNumId w:val="28"/>
  </w:num>
  <w:num w:numId="15" w16cid:durableId="2097943937">
    <w:abstractNumId w:val="5"/>
  </w:num>
  <w:num w:numId="16" w16cid:durableId="1002316854">
    <w:abstractNumId w:val="17"/>
  </w:num>
  <w:num w:numId="17" w16cid:durableId="646937790">
    <w:abstractNumId w:val="9"/>
  </w:num>
  <w:num w:numId="18" w16cid:durableId="434906394">
    <w:abstractNumId w:val="16"/>
  </w:num>
  <w:num w:numId="19" w16cid:durableId="1951817013">
    <w:abstractNumId w:val="14"/>
  </w:num>
  <w:num w:numId="20" w16cid:durableId="1729844422">
    <w:abstractNumId w:val="11"/>
  </w:num>
  <w:num w:numId="21" w16cid:durableId="1839997215">
    <w:abstractNumId w:val="15"/>
  </w:num>
  <w:num w:numId="22" w16cid:durableId="1947149156">
    <w:abstractNumId w:val="18"/>
  </w:num>
  <w:num w:numId="23" w16cid:durableId="1013802323">
    <w:abstractNumId w:val="8"/>
  </w:num>
  <w:num w:numId="24" w16cid:durableId="742333545">
    <w:abstractNumId w:val="6"/>
  </w:num>
  <w:num w:numId="25" w16cid:durableId="840857506">
    <w:abstractNumId w:val="24"/>
  </w:num>
  <w:num w:numId="26" w16cid:durableId="1352804768">
    <w:abstractNumId w:val="21"/>
  </w:num>
  <w:num w:numId="27" w16cid:durableId="1731928172">
    <w:abstractNumId w:val="25"/>
  </w:num>
  <w:num w:numId="28" w16cid:durableId="1068378947">
    <w:abstractNumId w:val="2"/>
  </w:num>
  <w:num w:numId="29" w16cid:durableId="756708434">
    <w:abstractNumId w:val="27"/>
  </w:num>
  <w:num w:numId="30" w16cid:durableId="1815757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AC7"/>
    <w:rsid w:val="0000034B"/>
    <w:rsid w:val="00000C1E"/>
    <w:rsid w:val="00001879"/>
    <w:rsid w:val="00003062"/>
    <w:rsid w:val="00006BAD"/>
    <w:rsid w:val="00010D77"/>
    <w:rsid w:val="000165BC"/>
    <w:rsid w:val="00020818"/>
    <w:rsid w:val="000219D6"/>
    <w:rsid w:val="00023167"/>
    <w:rsid w:val="00024E27"/>
    <w:rsid w:val="000259EF"/>
    <w:rsid w:val="00025DFE"/>
    <w:rsid w:val="00026862"/>
    <w:rsid w:val="00027B95"/>
    <w:rsid w:val="00034A95"/>
    <w:rsid w:val="00034D99"/>
    <w:rsid w:val="00034F72"/>
    <w:rsid w:val="000363EE"/>
    <w:rsid w:val="0003798F"/>
    <w:rsid w:val="00037A27"/>
    <w:rsid w:val="00041EFD"/>
    <w:rsid w:val="00043AE3"/>
    <w:rsid w:val="00044030"/>
    <w:rsid w:val="0004588C"/>
    <w:rsid w:val="00050D93"/>
    <w:rsid w:val="00050DFD"/>
    <w:rsid w:val="0005103D"/>
    <w:rsid w:val="00051F07"/>
    <w:rsid w:val="00053610"/>
    <w:rsid w:val="00054053"/>
    <w:rsid w:val="0005479D"/>
    <w:rsid w:val="00056C70"/>
    <w:rsid w:val="00057059"/>
    <w:rsid w:val="000600FA"/>
    <w:rsid w:val="00060ADA"/>
    <w:rsid w:val="00062AFE"/>
    <w:rsid w:val="0006542A"/>
    <w:rsid w:val="00065DFE"/>
    <w:rsid w:val="000676E1"/>
    <w:rsid w:val="00071B4E"/>
    <w:rsid w:val="00071F2D"/>
    <w:rsid w:val="00071F71"/>
    <w:rsid w:val="00072851"/>
    <w:rsid w:val="000736B8"/>
    <w:rsid w:val="0007556E"/>
    <w:rsid w:val="000760B5"/>
    <w:rsid w:val="00076865"/>
    <w:rsid w:val="00076999"/>
    <w:rsid w:val="00077E83"/>
    <w:rsid w:val="00080451"/>
    <w:rsid w:val="00080935"/>
    <w:rsid w:val="00080A0A"/>
    <w:rsid w:val="00080F78"/>
    <w:rsid w:val="00082270"/>
    <w:rsid w:val="00083824"/>
    <w:rsid w:val="00084F9B"/>
    <w:rsid w:val="000853C9"/>
    <w:rsid w:val="000862D6"/>
    <w:rsid w:val="00086C6C"/>
    <w:rsid w:val="00087552"/>
    <w:rsid w:val="0008771C"/>
    <w:rsid w:val="00090FCC"/>
    <w:rsid w:val="00093314"/>
    <w:rsid w:val="00097AD7"/>
    <w:rsid w:val="00097CE0"/>
    <w:rsid w:val="000A0A0B"/>
    <w:rsid w:val="000A14C8"/>
    <w:rsid w:val="000A38AC"/>
    <w:rsid w:val="000A7E18"/>
    <w:rsid w:val="000B1A63"/>
    <w:rsid w:val="000B2565"/>
    <w:rsid w:val="000B2C3C"/>
    <w:rsid w:val="000B2DA7"/>
    <w:rsid w:val="000B37BF"/>
    <w:rsid w:val="000B5765"/>
    <w:rsid w:val="000B6BE1"/>
    <w:rsid w:val="000B79F2"/>
    <w:rsid w:val="000C10F2"/>
    <w:rsid w:val="000C129F"/>
    <w:rsid w:val="000C1A1B"/>
    <w:rsid w:val="000C3771"/>
    <w:rsid w:val="000C77CA"/>
    <w:rsid w:val="000C7D63"/>
    <w:rsid w:val="000C7F70"/>
    <w:rsid w:val="000D0384"/>
    <w:rsid w:val="000D0479"/>
    <w:rsid w:val="000D0710"/>
    <w:rsid w:val="000D1A73"/>
    <w:rsid w:val="000D3ED0"/>
    <w:rsid w:val="000D4A49"/>
    <w:rsid w:val="000E2F80"/>
    <w:rsid w:val="000E30BE"/>
    <w:rsid w:val="000E5A1B"/>
    <w:rsid w:val="000E60AC"/>
    <w:rsid w:val="000E6A10"/>
    <w:rsid w:val="000E70C4"/>
    <w:rsid w:val="000E71CA"/>
    <w:rsid w:val="000E7514"/>
    <w:rsid w:val="000F0E31"/>
    <w:rsid w:val="000F2656"/>
    <w:rsid w:val="000F4E87"/>
    <w:rsid w:val="001003AF"/>
    <w:rsid w:val="00100699"/>
    <w:rsid w:val="00100CFC"/>
    <w:rsid w:val="00101E38"/>
    <w:rsid w:val="0010245A"/>
    <w:rsid w:val="00102864"/>
    <w:rsid w:val="001059F2"/>
    <w:rsid w:val="00106CEB"/>
    <w:rsid w:val="001126C3"/>
    <w:rsid w:val="0011536E"/>
    <w:rsid w:val="001158A1"/>
    <w:rsid w:val="00122924"/>
    <w:rsid w:val="00122A80"/>
    <w:rsid w:val="00122EF9"/>
    <w:rsid w:val="001236AA"/>
    <w:rsid w:val="00126ACE"/>
    <w:rsid w:val="00130948"/>
    <w:rsid w:val="00130CB8"/>
    <w:rsid w:val="00132383"/>
    <w:rsid w:val="00132EFA"/>
    <w:rsid w:val="00134C84"/>
    <w:rsid w:val="00135486"/>
    <w:rsid w:val="0013731E"/>
    <w:rsid w:val="001375EA"/>
    <w:rsid w:val="00137A39"/>
    <w:rsid w:val="00141A8F"/>
    <w:rsid w:val="00142044"/>
    <w:rsid w:val="0014792F"/>
    <w:rsid w:val="00147FA5"/>
    <w:rsid w:val="00150835"/>
    <w:rsid w:val="001528C8"/>
    <w:rsid w:val="00152C46"/>
    <w:rsid w:val="0015433D"/>
    <w:rsid w:val="00154785"/>
    <w:rsid w:val="00154BE3"/>
    <w:rsid w:val="00155A37"/>
    <w:rsid w:val="001562F7"/>
    <w:rsid w:val="00157680"/>
    <w:rsid w:val="001578BA"/>
    <w:rsid w:val="0016116B"/>
    <w:rsid w:val="00162672"/>
    <w:rsid w:val="001629D3"/>
    <w:rsid w:val="00163022"/>
    <w:rsid w:val="00164EA1"/>
    <w:rsid w:val="00166B46"/>
    <w:rsid w:val="00166EBB"/>
    <w:rsid w:val="00170347"/>
    <w:rsid w:val="00172D1F"/>
    <w:rsid w:val="00172D5A"/>
    <w:rsid w:val="00176D9F"/>
    <w:rsid w:val="001774FB"/>
    <w:rsid w:val="001777A0"/>
    <w:rsid w:val="001807F0"/>
    <w:rsid w:val="00180915"/>
    <w:rsid w:val="00181A59"/>
    <w:rsid w:val="00184425"/>
    <w:rsid w:val="00184F86"/>
    <w:rsid w:val="00185F66"/>
    <w:rsid w:val="001908F5"/>
    <w:rsid w:val="00192ABE"/>
    <w:rsid w:val="00193DC4"/>
    <w:rsid w:val="00193E0C"/>
    <w:rsid w:val="00194FE9"/>
    <w:rsid w:val="001967E8"/>
    <w:rsid w:val="00197D1D"/>
    <w:rsid w:val="001A4236"/>
    <w:rsid w:val="001A4784"/>
    <w:rsid w:val="001B085B"/>
    <w:rsid w:val="001B1066"/>
    <w:rsid w:val="001B1B76"/>
    <w:rsid w:val="001B38A9"/>
    <w:rsid w:val="001B5FA9"/>
    <w:rsid w:val="001B62DF"/>
    <w:rsid w:val="001B7C5C"/>
    <w:rsid w:val="001C0B50"/>
    <w:rsid w:val="001C13F0"/>
    <w:rsid w:val="001C1B25"/>
    <w:rsid w:val="001C3CE6"/>
    <w:rsid w:val="001C5F2F"/>
    <w:rsid w:val="001C607F"/>
    <w:rsid w:val="001C7A68"/>
    <w:rsid w:val="001D1934"/>
    <w:rsid w:val="001D1BFA"/>
    <w:rsid w:val="001D24EA"/>
    <w:rsid w:val="001D2D9F"/>
    <w:rsid w:val="001D5B03"/>
    <w:rsid w:val="001D5E6B"/>
    <w:rsid w:val="001D6BC9"/>
    <w:rsid w:val="001D7038"/>
    <w:rsid w:val="001D72BE"/>
    <w:rsid w:val="001E062F"/>
    <w:rsid w:val="001E0F64"/>
    <w:rsid w:val="001E264B"/>
    <w:rsid w:val="001E2CA2"/>
    <w:rsid w:val="001E3F62"/>
    <w:rsid w:val="001E556D"/>
    <w:rsid w:val="001E6A74"/>
    <w:rsid w:val="001E7279"/>
    <w:rsid w:val="001F1B57"/>
    <w:rsid w:val="001F4EC0"/>
    <w:rsid w:val="001F7691"/>
    <w:rsid w:val="00200107"/>
    <w:rsid w:val="00200C07"/>
    <w:rsid w:val="00201607"/>
    <w:rsid w:val="002018E9"/>
    <w:rsid w:val="0020455A"/>
    <w:rsid w:val="002048B7"/>
    <w:rsid w:val="00204CF6"/>
    <w:rsid w:val="0020568E"/>
    <w:rsid w:val="00205C7C"/>
    <w:rsid w:val="00207AF7"/>
    <w:rsid w:val="00207BC4"/>
    <w:rsid w:val="00210C69"/>
    <w:rsid w:val="00212D7B"/>
    <w:rsid w:val="002132FB"/>
    <w:rsid w:val="00216314"/>
    <w:rsid w:val="0021670E"/>
    <w:rsid w:val="00216C9A"/>
    <w:rsid w:val="00217353"/>
    <w:rsid w:val="0021747A"/>
    <w:rsid w:val="00220EFC"/>
    <w:rsid w:val="00220F56"/>
    <w:rsid w:val="00221FA1"/>
    <w:rsid w:val="00223140"/>
    <w:rsid w:val="002243A0"/>
    <w:rsid w:val="00224542"/>
    <w:rsid w:val="00225E5B"/>
    <w:rsid w:val="002267CC"/>
    <w:rsid w:val="00230E6B"/>
    <w:rsid w:val="00231B10"/>
    <w:rsid w:val="00231B26"/>
    <w:rsid w:val="00232D8F"/>
    <w:rsid w:val="00233ABB"/>
    <w:rsid w:val="002345E1"/>
    <w:rsid w:val="002349EF"/>
    <w:rsid w:val="00234BD2"/>
    <w:rsid w:val="00235B5B"/>
    <w:rsid w:val="00236D54"/>
    <w:rsid w:val="00240A98"/>
    <w:rsid w:val="002410A5"/>
    <w:rsid w:val="00241CFB"/>
    <w:rsid w:val="00243294"/>
    <w:rsid w:val="0024555E"/>
    <w:rsid w:val="0024615D"/>
    <w:rsid w:val="002477EC"/>
    <w:rsid w:val="0024786E"/>
    <w:rsid w:val="00247DC0"/>
    <w:rsid w:val="002503C2"/>
    <w:rsid w:val="00256870"/>
    <w:rsid w:val="00256C75"/>
    <w:rsid w:val="002571A5"/>
    <w:rsid w:val="002609E9"/>
    <w:rsid w:val="00261503"/>
    <w:rsid w:val="0026391D"/>
    <w:rsid w:val="00263BF5"/>
    <w:rsid w:val="00264A62"/>
    <w:rsid w:val="00264C06"/>
    <w:rsid w:val="002650E1"/>
    <w:rsid w:val="00266CB8"/>
    <w:rsid w:val="00270EDE"/>
    <w:rsid w:val="0027115C"/>
    <w:rsid w:val="00273CC7"/>
    <w:rsid w:val="002745EF"/>
    <w:rsid w:val="002801E9"/>
    <w:rsid w:val="00280F7B"/>
    <w:rsid w:val="0028599D"/>
    <w:rsid w:val="00294306"/>
    <w:rsid w:val="00294FA3"/>
    <w:rsid w:val="002958EE"/>
    <w:rsid w:val="00296327"/>
    <w:rsid w:val="00296C3F"/>
    <w:rsid w:val="002A0953"/>
    <w:rsid w:val="002A1436"/>
    <w:rsid w:val="002A217F"/>
    <w:rsid w:val="002A38C2"/>
    <w:rsid w:val="002A4CEB"/>
    <w:rsid w:val="002A5561"/>
    <w:rsid w:val="002A5A82"/>
    <w:rsid w:val="002A6458"/>
    <w:rsid w:val="002A7A99"/>
    <w:rsid w:val="002B6D6E"/>
    <w:rsid w:val="002C0F7C"/>
    <w:rsid w:val="002C1242"/>
    <w:rsid w:val="002C1D52"/>
    <w:rsid w:val="002C2DFA"/>
    <w:rsid w:val="002C4276"/>
    <w:rsid w:val="002C50CE"/>
    <w:rsid w:val="002C5694"/>
    <w:rsid w:val="002C5B77"/>
    <w:rsid w:val="002D1A86"/>
    <w:rsid w:val="002D208B"/>
    <w:rsid w:val="002D3583"/>
    <w:rsid w:val="002D422D"/>
    <w:rsid w:val="002D428E"/>
    <w:rsid w:val="002D7BE6"/>
    <w:rsid w:val="002D7F5F"/>
    <w:rsid w:val="002E0407"/>
    <w:rsid w:val="002E0A07"/>
    <w:rsid w:val="002E25F7"/>
    <w:rsid w:val="002E287E"/>
    <w:rsid w:val="002E6A60"/>
    <w:rsid w:val="002E76AF"/>
    <w:rsid w:val="002F3A98"/>
    <w:rsid w:val="002F50C4"/>
    <w:rsid w:val="00300C89"/>
    <w:rsid w:val="00303147"/>
    <w:rsid w:val="00304270"/>
    <w:rsid w:val="0030462D"/>
    <w:rsid w:val="00305E33"/>
    <w:rsid w:val="0031281F"/>
    <w:rsid w:val="00313167"/>
    <w:rsid w:val="00313C4E"/>
    <w:rsid w:val="00316300"/>
    <w:rsid w:val="00316EEC"/>
    <w:rsid w:val="003217C2"/>
    <w:rsid w:val="003220E3"/>
    <w:rsid w:val="00325E88"/>
    <w:rsid w:val="003268D1"/>
    <w:rsid w:val="00327547"/>
    <w:rsid w:val="00327B38"/>
    <w:rsid w:val="003364C8"/>
    <w:rsid w:val="00337560"/>
    <w:rsid w:val="00340383"/>
    <w:rsid w:val="00342906"/>
    <w:rsid w:val="00345D26"/>
    <w:rsid w:val="00346339"/>
    <w:rsid w:val="003511DC"/>
    <w:rsid w:val="00352D07"/>
    <w:rsid w:val="00360CE9"/>
    <w:rsid w:val="00361555"/>
    <w:rsid w:val="003615DE"/>
    <w:rsid w:val="00361BDB"/>
    <w:rsid w:val="00363919"/>
    <w:rsid w:val="00363D59"/>
    <w:rsid w:val="00364E13"/>
    <w:rsid w:val="00365744"/>
    <w:rsid w:val="00366D2B"/>
    <w:rsid w:val="00366D81"/>
    <w:rsid w:val="00370D3F"/>
    <w:rsid w:val="00371792"/>
    <w:rsid w:val="003743D0"/>
    <w:rsid w:val="00376C25"/>
    <w:rsid w:val="003801B5"/>
    <w:rsid w:val="003810D1"/>
    <w:rsid w:val="00382D5B"/>
    <w:rsid w:val="00384196"/>
    <w:rsid w:val="00384A39"/>
    <w:rsid w:val="00390AAE"/>
    <w:rsid w:val="00390B0F"/>
    <w:rsid w:val="00393025"/>
    <w:rsid w:val="003935CA"/>
    <w:rsid w:val="00393D14"/>
    <w:rsid w:val="003951BA"/>
    <w:rsid w:val="003955FE"/>
    <w:rsid w:val="00396EA6"/>
    <w:rsid w:val="003A0276"/>
    <w:rsid w:val="003A1099"/>
    <w:rsid w:val="003A394A"/>
    <w:rsid w:val="003A5437"/>
    <w:rsid w:val="003A5FA1"/>
    <w:rsid w:val="003A676E"/>
    <w:rsid w:val="003A753F"/>
    <w:rsid w:val="003B2AC7"/>
    <w:rsid w:val="003B340D"/>
    <w:rsid w:val="003B5B26"/>
    <w:rsid w:val="003B5B7B"/>
    <w:rsid w:val="003C053B"/>
    <w:rsid w:val="003C157A"/>
    <w:rsid w:val="003C55BC"/>
    <w:rsid w:val="003C635D"/>
    <w:rsid w:val="003C6491"/>
    <w:rsid w:val="003D39DE"/>
    <w:rsid w:val="003D60F7"/>
    <w:rsid w:val="003D799F"/>
    <w:rsid w:val="003D7BDB"/>
    <w:rsid w:val="003D7FBE"/>
    <w:rsid w:val="003F0C63"/>
    <w:rsid w:val="003F26C5"/>
    <w:rsid w:val="003F2F83"/>
    <w:rsid w:val="003F2FBC"/>
    <w:rsid w:val="003F621D"/>
    <w:rsid w:val="003F7E7F"/>
    <w:rsid w:val="003F7FCB"/>
    <w:rsid w:val="0040072A"/>
    <w:rsid w:val="00402AEA"/>
    <w:rsid w:val="00404AA5"/>
    <w:rsid w:val="004051AE"/>
    <w:rsid w:val="0041031B"/>
    <w:rsid w:val="00410501"/>
    <w:rsid w:val="004107E8"/>
    <w:rsid w:val="00410A9D"/>
    <w:rsid w:val="00411908"/>
    <w:rsid w:val="00411CCA"/>
    <w:rsid w:val="00411F59"/>
    <w:rsid w:val="00412AA3"/>
    <w:rsid w:val="0042004C"/>
    <w:rsid w:val="00420138"/>
    <w:rsid w:val="00422D7E"/>
    <w:rsid w:val="004248A7"/>
    <w:rsid w:val="00430D13"/>
    <w:rsid w:val="00432F63"/>
    <w:rsid w:val="0043490E"/>
    <w:rsid w:val="004351FF"/>
    <w:rsid w:val="004355C2"/>
    <w:rsid w:val="0043726D"/>
    <w:rsid w:val="004375AA"/>
    <w:rsid w:val="00440A21"/>
    <w:rsid w:val="00441F49"/>
    <w:rsid w:val="004427AD"/>
    <w:rsid w:val="00442AC2"/>
    <w:rsid w:val="004504DC"/>
    <w:rsid w:val="00450E9A"/>
    <w:rsid w:val="00451739"/>
    <w:rsid w:val="00453EF1"/>
    <w:rsid w:val="00454CD8"/>
    <w:rsid w:val="004550AF"/>
    <w:rsid w:val="0045568C"/>
    <w:rsid w:val="004627ED"/>
    <w:rsid w:val="00463115"/>
    <w:rsid w:val="00463423"/>
    <w:rsid w:val="00465DF3"/>
    <w:rsid w:val="00466419"/>
    <w:rsid w:val="00473DEE"/>
    <w:rsid w:val="00474C71"/>
    <w:rsid w:val="004761AE"/>
    <w:rsid w:val="00476FC4"/>
    <w:rsid w:val="004770B9"/>
    <w:rsid w:val="0047763D"/>
    <w:rsid w:val="004776E7"/>
    <w:rsid w:val="00481C1C"/>
    <w:rsid w:val="00485FE0"/>
    <w:rsid w:val="00487506"/>
    <w:rsid w:val="0049004E"/>
    <w:rsid w:val="0049019A"/>
    <w:rsid w:val="00491698"/>
    <w:rsid w:val="00494559"/>
    <w:rsid w:val="00495249"/>
    <w:rsid w:val="004963C2"/>
    <w:rsid w:val="004A019B"/>
    <w:rsid w:val="004A1DAE"/>
    <w:rsid w:val="004A34BA"/>
    <w:rsid w:val="004A3773"/>
    <w:rsid w:val="004A4255"/>
    <w:rsid w:val="004A4512"/>
    <w:rsid w:val="004A5083"/>
    <w:rsid w:val="004A53BF"/>
    <w:rsid w:val="004A68F6"/>
    <w:rsid w:val="004A6A1D"/>
    <w:rsid w:val="004B1EE9"/>
    <w:rsid w:val="004B307C"/>
    <w:rsid w:val="004B34DC"/>
    <w:rsid w:val="004B3AA6"/>
    <w:rsid w:val="004B6F98"/>
    <w:rsid w:val="004B7075"/>
    <w:rsid w:val="004B7F0A"/>
    <w:rsid w:val="004C177A"/>
    <w:rsid w:val="004C17E9"/>
    <w:rsid w:val="004C1A1F"/>
    <w:rsid w:val="004C4509"/>
    <w:rsid w:val="004C6433"/>
    <w:rsid w:val="004D08E4"/>
    <w:rsid w:val="004D12FB"/>
    <w:rsid w:val="004D1C09"/>
    <w:rsid w:val="004D2B60"/>
    <w:rsid w:val="004D43FE"/>
    <w:rsid w:val="004D5E7A"/>
    <w:rsid w:val="004E0005"/>
    <w:rsid w:val="004E081F"/>
    <w:rsid w:val="004E3E08"/>
    <w:rsid w:val="004E4B39"/>
    <w:rsid w:val="004E4E7C"/>
    <w:rsid w:val="004E65BE"/>
    <w:rsid w:val="004E7568"/>
    <w:rsid w:val="004F0413"/>
    <w:rsid w:val="004F28BB"/>
    <w:rsid w:val="004F33A0"/>
    <w:rsid w:val="004F345B"/>
    <w:rsid w:val="004F507A"/>
    <w:rsid w:val="004F57C0"/>
    <w:rsid w:val="004F6BA6"/>
    <w:rsid w:val="004F7419"/>
    <w:rsid w:val="004F7605"/>
    <w:rsid w:val="00500011"/>
    <w:rsid w:val="00502FF4"/>
    <w:rsid w:val="00503367"/>
    <w:rsid w:val="00503699"/>
    <w:rsid w:val="00507D6F"/>
    <w:rsid w:val="00510690"/>
    <w:rsid w:val="00510C41"/>
    <w:rsid w:val="00512F76"/>
    <w:rsid w:val="00514754"/>
    <w:rsid w:val="005148E1"/>
    <w:rsid w:val="00514EC4"/>
    <w:rsid w:val="0052150F"/>
    <w:rsid w:val="00521610"/>
    <w:rsid w:val="00524E43"/>
    <w:rsid w:val="00525D57"/>
    <w:rsid w:val="0052739A"/>
    <w:rsid w:val="0052781A"/>
    <w:rsid w:val="00527EA7"/>
    <w:rsid w:val="00527F2F"/>
    <w:rsid w:val="00531CF8"/>
    <w:rsid w:val="00531F34"/>
    <w:rsid w:val="00532F5B"/>
    <w:rsid w:val="00533DA4"/>
    <w:rsid w:val="00534590"/>
    <w:rsid w:val="00535444"/>
    <w:rsid w:val="005445F0"/>
    <w:rsid w:val="00546954"/>
    <w:rsid w:val="00546F27"/>
    <w:rsid w:val="005471A1"/>
    <w:rsid w:val="00550CC5"/>
    <w:rsid w:val="0055274B"/>
    <w:rsid w:val="00554FDB"/>
    <w:rsid w:val="00555AC1"/>
    <w:rsid w:val="00556649"/>
    <w:rsid w:val="00557447"/>
    <w:rsid w:val="00560708"/>
    <w:rsid w:val="00560A8B"/>
    <w:rsid w:val="00564DD8"/>
    <w:rsid w:val="00565030"/>
    <w:rsid w:val="005662CA"/>
    <w:rsid w:val="005703BD"/>
    <w:rsid w:val="0057090D"/>
    <w:rsid w:val="00575294"/>
    <w:rsid w:val="00577975"/>
    <w:rsid w:val="0058058B"/>
    <w:rsid w:val="00581E0D"/>
    <w:rsid w:val="005825F0"/>
    <w:rsid w:val="00582E20"/>
    <w:rsid w:val="00582F28"/>
    <w:rsid w:val="005856D1"/>
    <w:rsid w:val="00585715"/>
    <w:rsid w:val="0058592A"/>
    <w:rsid w:val="00585B3F"/>
    <w:rsid w:val="00587A93"/>
    <w:rsid w:val="00591BF6"/>
    <w:rsid w:val="00593E23"/>
    <w:rsid w:val="005945EB"/>
    <w:rsid w:val="0059514A"/>
    <w:rsid w:val="00595B22"/>
    <w:rsid w:val="0059655A"/>
    <w:rsid w:val="005A0A92"/>
    <w:rsid w:val="005A17FD"/>
    <w:rsid w:val="005A29CF"/>
    <w:rsid w:val="005B1342"/>
    <w:rsid w:val="005B18D4"/>
    <w:rsid w:val="005B24EA"/>
    <w:rsid w:val="005B2795"/>
    <w:rsid w:val="005B36B0"/>
    <w:rsid w:val="005B3D5E"/>
    <w:rsid w:val="005B451D"/>
    <w:rsid w:val="005B550D"/>
    <w:rsid w:val="005B5FD7"/>
    <w:rsid w:val="005B6D21"/>
    <w:rsid w:val="005C061E"/>
    <w:rsid w:val="005C07F0"/>
    <w:rsid w:val="005C50A9"/>
    <w:rsid w:val="005C78DB"/>
    <w:rsid w:val="005D2E3A"/>
    <w:rsid w:val="005D31AA"/>
    <w:rsid w:val="005D47C6"/>
    <w:rsid w:val="005D5CC5"/>
    <w:rsid w:val="005D71A7"/>
    <w:rsid w:val="005D7C7B"/>
    <w:rsid w:val="005E0365"/>
    <w:rsid w:val="005E3464"/>
    <w:rsid w:val="005E5DF7"/>
    <w:rsid w:val="005E7E59"/>
    <w:rsid w:val="005F00D0"/>
    <w:rsid w:val="005F1772"/>
    <w:rsid w:val="005F1A81"/>
    <w:rsid w:val="005F20F3"/>
    <w:rsid w:val="005F24EE"/>
    <w:rsid w:val="005F3AF4"/>
    <w:rsid w:val="005F5033"/>
    <w:rsid w:val="005F6643"/>
    <w:rsid w:val="00600195"/>
    <w:rsid w:val="00601C5D"/>
    <w:rsid w:val="00603BC7"/>
    <w:rsid w:val="0060414B"/>
    <w:rsid w:val="0061087D"/>
    <w:rsid w:val="00610BC2"/>
    <w:rsid w:val="006115CB"/>
    <w:rsid w:val="0061176A"/>
    <w:rsid w:val="00611CE8"/>
    <w:rsid w:val="006125A4"/>
    <w:rsid w:val="00613D02"/>
    <w:rsid w:val="00616451"/>
    <w:rsid w:val="006203BA"/>
    <w:rsid w:val="0062111A"/>
    <w:rsid w:val="0062449D"/>
    <w:rsid w:val="00624718"/>
    <w:rsid w:val="006263FE"/>
    <w:rsid w:val="00627322"/>
    <w:rsid w:val="00627A0E"/>
    <w:rsid w:val="00633DF1"/>
    <w:rsid w:val="00634B36"/>
    <w:rsid w:val="0063575F"/>
    <w:rsid w:val="00635EFC"/>
    <w:rsid w:val="006369B1"/>
    <w:rsid w:val="0063701F"/>
    <w:rsid w:val="00637555"/>
    <w:rsid w:val="00641590"/>
    <w:rsid w:val="0064221D"/>
    <w:rsid w:val="00644399"/>
    <w:rsid w:val="006479EE"/>
    <w:rsid w:val="00650491"/>
    <w:rsid w:val="00650FC2"/>
    <w:rsid w:val="006554E5"/>
    <w:rsid w:val="00655FAB"/>
    <w:rsid w:val="00656B11"/>
    <w:rsid w:val="00656DEE"/>
    <w:rsid w:val="00657203"/>
    <w:rsid w:val="0065726B"/>
    <w:rsid w:val="00662B5C"/>
    <w:rsid w:val="00662BED"/>
    <w:rsid w:val="0066383F"/>
    <w:rsid w:val="00663ED8"/>
    <w:rsid w:val="0066474D"/>
    <w:rsid w:val="00665F12"/>
    <w:rsid w:val="00666B10"/>
    <w:rsid w:val="00667D2F"/>
    <w:rsid w:val="00671733"/>
    <w:rsid w:val="006721F8"/>
    <w:rsid w:val="0067228B"/>
    <w:rsid w:val="00675649"/>
    <w:rsid w:val="00677425"/>
    <w:rsid w:val="0067762F"/>
    <w:rsid w:val="00681651"/>
    <w:rsid w:val="00683D46"/>
    <w:rsid w:val="00683D52"/>
    <w:rsid w:val="00683EE1"/>
    <w:rsid w:val="00684437"/>
    <w:rsid w:val="006855E1"/>
    <w:rsid w:val="0068613A"/>
    <w:rsid w:val="00687147"/>
    <w:rsid w:val="00691448"/>
    <w:rsid w:val="00692D16"/>
    <w:rsid w:val="00694803"/>
    <w:rsid w:val="00695486"/>
    <w:rsid w:val="00695D64"/>
    <w:rsid w:val="006A020A"/>
    <w:rsid w:val="006A14A5"/>
    <w:rsid w:val="006A2758"/>
    <w:rsid w:val="006A4ABA"/>
    <w:rsid w:val="006A5045"/>
    <w:rsid w:val="006A58F1"/>
    <w:rsid w:val="006A5D98"/>
    <w:rsid w:val="006A628B"/>
    <w:rsid w:val="006B1A13"/>
    <w:rsid w:val="006B3934"/>
    <w:rsid w:val="006B4931"/>
    <w:rsid w:val="006B5960"/>
    <w:rsid w:val="006B7906"/>
    <w:rsid w:val="006C0EA3"/>
    <w:rsid w:val="006C1696"/>
    <w:rsid w:val="006C48CF"/>
    <w:rsid w:val="006C62BA"/>
    <w:rsid w:val="006C6B7F"/>
    <w:rsid w:val="006C71CC"/>
    <w:rsid w:val="006D171F"/>
    <w:rsid w:val="006D1F10"/>
    <w:rsid w:val="006D222E"/>
    <w:rsid w:val="006D44B1"/>
    <w:rsid w:val="006D4A92"/>
    <w:rsid w:val="006D4BBF"/>
    <w:rsid w:val="006D646C"/>
    <w:rsid w:val="006E1830"/>
    <w:rsid w:val="006F0D5B"/>
    <w:rsid w:val="006F0ECF"/>
    <w:rsid w:val="006F3A50"/>
    <w:rsid w:val="006F69E9"/>
    <w:rsid w:val="006F6AED"/>
    <w:rsid w:val="006F76C1"/>
    <w:rsid w:val="0070209C"/>
    <w:rsid w:val="0070214E"/>
    <w:rsid w:val="00703C18"/>
    <w:rsid w:val="007045BA"/>
    <w:rsid w:val="007047E8"/>
    <w:rsid w:val="007058B7"/>
    <w:rsid w:val="00705F1B"/>
    <w:rsid w:val="007062F8"/>
    <w:rsid w:val="0070666D"/>
    <w:rsid w:val="00707F92"/>
    <w:rsid w:val="007100DD"/>
    <w:rsid w:val="00710ACF"/>
    <w:rsid w:val="00710F31"/>
    <w:rsid w:val="007115CB"/>
    <w:rsid w:val="007117A0"/>
    <w:rsid w:val="00711BC2"/>
    <w:rsid w:val="00712AE1"/>
    <w:rsid w:val="00712C03"/>
    <w:rsid w:val="00714AA3"/>
    <w:rsid w:val="007156C5"/>
    <w:rsid w:val="007170EA"/>
    <w:rsid w:val="007200CA"/>
    <w:rsid w:val="00720720"/>
    <w:rsid w:val="00722C10"/>
    <w:rsid w:val="007250CE"/>
    <w:rsid w:val="00731735"/>
    <w:rsid w:val="00732D37"/>
    <w:rsid w:val="0073373F"/>
    <w:rsid w:val="00733A09"/>
    <w:rsid w:val="00734CB7"/>
    <w:rsid w:val="00736783"/>
    <w:rsid w:val="007372C3"/>
    <w:rsid w:val="007417C2"/>
    <w:rsid w:val="00742B49"/>
    <w:rsid w:val="00742BA7"/>
    <w:rsid w:val="0074341C"/>
    <w:rsid w:val="00743A48"/>
    <w:rsid w:val="0074700B"/>
    <w:rsid w:val="00751BF1"/>
    <w:rsid w:val="00754633"/>
    <w:rsid w:val="00755DA5"/>
    <w:rsid w:val="00755F9D"/>
    <w:rsid w:val="00756D38"/>
    <w:rsid w:val="00756F82"/>
    <w:rsid w:val="00757303"/>
    <w:rsid w:val="00760B6C"/>
    <w:rsid w:val="00760FF4"/>
    <w:rsid w:val="00765013"/>
    <w:rsid w:val="00776A38"/>
    <w:rsid w:val="00776CA1"/>
    <w:rsid w:val="00783004"/>
    <w:rsid w:val="00783A99"/>
    <w:rsid w:val="00783F23"/>
    <w:rsid w:val="00785108"/>
    <w:rsid w:val="00791770"/>
    <w:rsid w:val="00793088"/>
    <w:rsid w:val="0079328B"/>
    <w:rsid w:val="00794D0B"/>
    <w:rsid w:val="007979EB"/>
    <w:rsid w:val="007A2B11"/>
    <w:rsid w:val="007A3087"/>
    <w:rsid w:val="007A32EA"/>
    <w:rsid w:val="007A62B8"/>
    <w:rsid w:val="007A671D"/>
    <w:rsid w:val="007B25E3"/>
    <w:rsid w:val="007B2826"/>
    <w:rsid w:val="007B415C"/>
    <w:rsid w:val="007C0BCA"/>
    <w:rsid w:val="007C2B36"/>
    <w:rsid w:val="007C367F"/>
    <w:rsid w:val="007C3C72"/>
    <w:rsid w:val="007C43AA"/>
    <w:rsid w:val="007C707C"/>
    <w:rsid w:val="007D02C9"/>
    <w:rsid w:val="007D0EF3"/>
    <w:rsid w:val="007D22FC"/>
    <w:rsid w:val="007D26F5"/>
    <w:rsid w:val="007D3152"/>
    <w:rsid w:val="007D671E"/>
    <w:rsid w:val="007E00B2"/>
    <w:rsid w:val="007E3AC5"/>
    <w:rsid w:val="007E3FD0"/>
    <w:rsid w:val="007E4828"/>
    <w:rsid w:val="007E5A7C"/>
    <w:rsid w:val="007E7280"/>
    <w:rsid w:val="007E72D6"/>
    <w:rsid w:val="007E7A36"/>
    <w:rsid w:val="007F11AE"/>
    <w:rsid w:val="007F1C27"/>
    <w:rsid w:val="007F2DD3"/>
    <w:rsid w:val="007F4B32"/>
    <w:rsid w:val="007F5CAC"/>
    <w:rsid w:val="008005AB"/>
    <w:rsid w:val="00801669"/>
    <w:rsid w:val="00802A0A"/>
    <w:rsid w:val="008042EF"/>
    <w:rsid w:val="00806C22"/>
    <w:rsid w:val="00807051"/>
    <w:rsid w:val="0080774C"/>
    <w:rsid w:val="008106E4"/>
    <w:rsid w:val="00810F41"/>
    <w:rsid w:val="00812642"/>
    <w:rsid w:val="008134A0"/>
    <w:rsid w:val="00813ACF"/>
    <w:rsid w:val="00814C0A"/>
    <w:rsid w:val="00815AB3"/>
    <w:rsid w:val="00816585"/>
    <w:rsid w:val="0081694A"/>
    <w:rsid w:val="00817B12"/>
    <w:rsid w:val="008211B9"/>
    <w:rsid w:val="008215C6"/>
    <w:rsid w:val="008219FB"/>
    <w:rsid w:val="00824C18"/>
    <w:rsid w:val="00831A57"/>
    <w:rsid w:val="00831BB4"/>
    <w:rsid w:val="008325ED"/>
    <w:rsid w:val="00834753"/>
    <w:rsid w:val="008359C5"/>
    <w:rsid w:val="00836396"/>
    <w:rsid w:val="00837171"/>
    <w:rsid w:val="008377B1"/>
    <w:rsid w:val="00842045"/>
    <w:rsid w:val="00842F8E"/>
    <w:rsid w:val="0084307B"/>
    <w:rsid w:val="0084508E"/>
    <w:rsid w:val="0085102B"/>
    <w:rsid w:val="0085274F"/>
    <w:rsid w:val="00853B89"/>
    <w:rsid w:val="008543AA"/>
    <w:rsid w:val="008548A8"/>
    <w:rsid w:val="00856328"/>
    <w:rsid w:val="008564BE"/>
    <w:rsid w:val="0086037D"/>
    <w:rsid w:val="0086111E"/>
    <w:rsid w:val="00863D72"/>
    <w:rsid w:val="0086581B"/>
    <w:rsid w:val="00866B02"/>
    <w:rsid w:val="00870C63"/>
    <w:rsid w:val="008710D7"/>
    <w:rsid w:val="0087168A"/>
    <w:rsid w:val="008717E3"/>
    <w:rsid w:val="00871AAF"/>
    <w:rsid w:val="00873D6A"/>
    <w:rsid w:val="00873EA6"/>
    <w:rsid w:val="00875AFF"/>
    <w:rsid w:val="00876720"/>
    <w:rsid w:val="008845D8"/>
    <w:rsid w:val="00885533"/>
    <w:rsid w:val="00891011"/>
    <w:rsid w:val="00893541"/>
    <w:rsid w:val="00895EBD"/>
    <w:rsid w:val="008A03A6"/>
    <w:rsid w:val="008A1E04"/>
    <w:rsid w:val="008A27A2"/>
    <w:rsid w:val="008A3103"/>
    <w:rsid w:val="008A69FD"/>
    <w:rsid w:val="008A705B"/>
    <w:rsid w:val="008B0B37"/>
    <w:rsid w:val="008B4A9D"/>
    <w:rsid w:val="008B5041"/>
    <w:rsid w:val="008B7006"/>
    <w:rsid w:val="008B79D7"/>
    <w:rsid w:val="008C09AB"/>
    <w:rsid w:val="008C4ED5"/>
    <w:rsid w:val="008C7643"/>
    <w:rsid w:val="008D1F42"/>
    <w:rsid w:val="008D265F"/>
    <w:rsid w:val="008D2E41"/>
    <w:rsid w:val="008D3BF4"/>
    <w:rsid w:val="008D4B58"/>
    <w:rsid w:val="008D6C5B"/>
    <w:rsid w:val="008D77C4"/>
    <w:rsid w:val="008D7C1D"/>
    <w:rsid w:val="008E3461"/>
    <w:rsid w:val="008E3764"/>
    <w:rsid w:val="008E60B5"/>
    <w:rsid w:val="008E65C8"/>
    <w:rsid w:val="008F10A8"/>
    <w:rsid w:val="008F228C"/>
    <w:rsid w:val="008F2442"/>
    <w:rsid w:val="008F2629"/>
    <w:rsid w:val="008F289E"/>
    <w:rsid w:val="008F2CE0"/>
    <w:rsid w:val="008F6343"/>
    <w:rsid w:val="008F70FB"/>
    <w:rsid w:val="008F7170"/>
    <w:rsid w:val="009021B1"/>
    <w:rsid w:val="00903FE9"/>
    <w:rsid w:val="00904CD6"/>
    <w:rsid w:val="0090536D"/>
    <w:rsid w:val="009054D7"/>
    <w:rsid w:val="00906174"/>
    <w:rsid w:val="00910E86"/>
    <w:rsid w:val="00911721"/>
    <w:rsid w:val="00913BBE"/>
    <w:rsid w:val="0091401F"/>
    <w:rsid w:val="00917422"/>
    <w:rsid w:val="00917B77"/>
    <w:rsid w:val="00921215"/>
    <w:rsid w:val="0092219F"/>
    <w:rsid w:val="00922428"/>
    <w:rsid w:val="009232FB"/>
    <w:rsid w:val="00923B2E"/>
    <w:rsid w:val="0092479F"/>
    <w:rsid w:val="00924E7B"/>
    <w:rsid w:val="00924FBF"/>
    <w:rsid w:val="00925FF3"/>
    <w:rsid w:val="0092668F"/>
    <w:rsid w:val="009275D2"/>
    <w:rsid w:val="00927F79"/>
    <w:rsid w:val="00931D05"/>
    <w:rsid w:val="00932288"/>
    <w:rsid w:val="00933903"/>
    <w:rsid w:val="00933EA4"/>
    <w:rsid w:val="0094164E"/>
    <w:rsid w:val="009416F5"/>
    <w:rsid w:val="00942E4F"/>
    <w:rsid w:val="0094373B"/>
    <w:rsid w:val="00943F20"/>
    <w:rsid w:val="00945374"/>
    <w:rsid w:val="009500A3"/>
    <w:rsid w:val="009502FE"/>
    <w:rsid w:val="0095158E"/>
    <w:rsid w:val="00952613"/>
    <w:rsid w:val="00957090"/>
    <w:rsid w:val="00957F86"/>
    <w:rsid w:val="00962895"/>
    <w:rsid w:val="00963823"/>
    <w:rsid w:val="00963BD4"/>
    <w:rsid w:val="00965149"/>
    <w:rsid w:val="009654FB"/>
    <w:rsid w:val="0096683E"/>
    <w:rsid w:val="00966A21"/>
    <w:rsid w:val="00967137"/>
    <w:rsid w:val="00967804"/>
    <w:rsid w:val="0097103F"/>
    <w:rsid w:val="00972C31"/>
    <w:rsid w:val="00975B7E"/>
    <w:rsid w:val="00976763"/>
    <w:rsid w:val="00976C5C"/>
    <w:rsid w:val="00977A34"/>
    <w:rsid w:val="00977B40"/>
    <w:rsid w:val="00977D28"/>
    <w:rsid w:val="00980C17"/>
    <w:rsid w:val="009849A9"/>
    <w:rsid w:val="0098507A"/>
    <w:rsid w:val="0098608F"/>
    <w:rsid w:val="00987861"/>
    <w:rsid w:val="00990E91"/>
    <w:rsid w:val="009915DE"/>
    <w:rsid w:val="009956BB"/>
    <w:rsid w:val="00995A54"/>
    <w:rsid w:val="009A14B7"/>
    <w:rsid w:val="009A3620"/>
    <w:rsid w:val="009A375E"/>
    <w:rsid w:val="009A61C7"/>
    <w:rsid w:val="009A712C"/>
    <w:rsid w:val="009B0091"/>
    <w:rsid w:val="009B0187"/>
    <w:rsid w:val="009B2AF6"/>
    <w:rsid w:val="009B5B52"/>
    <w:rsid w:val="009B7652"/>
    <w:rsid w:val="009C0605"/>
    <w:rsid w:val="009C202B"/>
    <w:rsid w:val="009C5AF5"/>
    <w:rsid w:val="009C7D12"/>
    <w:rsid w:val="009D0F73"/>
    <w:rsid w:val="009D25A4"/>
    <w:rsid w:val="009D45AE"/>
    <w:rsid w:val="009D5760"/>
    <w:rsid w:val="009D6A8C"/>
    <w:rsid w:val="009D7ADF"/>
    <w:rsid w:val="009E066A"/>
    <w:rsid w:val="009E0FFB"/>
    <w:rsid w:val="009E1A56"/>
    <w:rsid w:val="009E1DF1"/>
    <w:rsid w:val="009E2A72"/>
    <w:rsid w:val="009E42AE"/>
    <w:rsid w:val="009E4734"/>
    <w:rsid w:val="009E531B"/>
    <w:rsid w:val="009E5E13"/>
    <w:rsid w:val="009E6B55"/>
    <w:rsid w:val="009E702B"/>
    <w:rsid w:val="009E7DC7"/>
    <w:rsid w:val="009F00E0"/>
    <w:rsid w:val="009F04A6"/>
    <w:rsid w:val="009F10E0"/>
    <w:rsid w:val="009F23D0"/>
    <w:rsid w:val="009F4D87"/>
    <w:rsid w:val="009F5FA2"/>
    <w:rsid w:val="009F7421"/>
    <w:rsid w:val="00A0310B"/>
    <w:rsid w:val="00A03B9C"/>
    <w:rsid w:val="00A049E4"/>
    <w:rsid w:val="00A04D4F"/>
    <w:rsid w:val="00A053F4"/>
    <w:rsid w:val="00A05ED7"/>
    <w:rsid w:val="00A10481"/>
    <w:rsid w:val="00A115F2"/>
    <w:rsid w:val="00A11E60"/>
    <w:rsid w:val="00A139BA"/>
    <w:rsid w:val="00A15A08"/>
    <w:rsid w:val="00A160A5"/>
    <w:rsid w:val="00A2337F"/>
    <w:rsid w:val="00A24399"/>
    <w:rsid w:val="00A259D5"/>
    <w:rsid w:val="00A25DC4"/>
    <w:rsid w:val="00A273EA"/>
    <w:rsid w:val="00A30B19"/>
    <w:rsid w:val="00A34453"/>
    <w:rsid w:val="00A34A14"/>
    <w:rsid w:val="00A37915"/>
    <w:rsid w:val="00A41149"/>
    <w:rsid w:val="00A41356"/>
    <w:rsid w:val="00A41557"/>
    <w:rsid w:val="00A43992"/>
    <w:rsid w:val="00A43CF0"/>
    <w:rsid w:val="00A4595E"/>
    <w:rsid w:val="00A45CAE"/>
    <w:rsid w:val="00A4604B"/>
    <w:rsid w:val="00A502B0"/>
    <w:rsid w:val="00A50730"/>
    <w:rsid w:val="00A51D5F"/>
    <w:rsid w:val="00A526BD"/>
    <w:rsid w:val="00A52E6E"/>
    <w:rsid w:val="00A536F8"/>
    <w:rsid w:val="00A54B8C"/>
    <w:rsid w:val="00A60CD6"/>
    <w:rsid w:val="00A610E0"/>
    <w:rsid w:val="00A61CA8"/>
    <w:rsid w:val="00A62601"/>
    <w:rsid w:val="00A6314A"/>
    <w:rsid w:val="00A6330D"/>
    <w:rsid w:val="00A6521D"/>
    <w:rsid w:val="00A65A76"/>
    <w:rsid w:val="00A66B1D"/>
    <w:rsid w:val="00A67A53"/>
    <w:rsid w:val="00A710BE"/>
    <w:rsid w:val="00A71264"/>
    <w:rsid w:val="00A72448"/>
    <w:rsid w:val="00A74050"/>
    <w:rsid w:val="00A759C5"/>
    <w:rsid w:val="00A801CD"/>
    <w:rsid w:val="00A80B49"/>
    <w:rsid w:val="00A81C78"/>
    <w:rsid w:val="00A82A7D"/>
    <w:rsid w:val="00A82ED7"/>
    <w:rsid w:val="00A83153"/>
    <w:rsid w:val="00A90920"/>
    <w:rsid w:val="00A90D3F"/>
    <w:rsid w:val="00A9216C"/>
    <w:rsid w:val="00A92E13"/>
    <w:rsid w:val="00A9418C"/>
    <w:rsid w:val="00A95395"/>
    <w:rsid w:val="00A97643"/>
    <w:rsid w:val="00AA2908"/>
    <w:rsid w:val="00AA3908"/>
    <w:rsid w:val="00AA3FB5"/>
    <w:rsid w:val="00AA5307"/>
    <w:rsid w:val="00AA638D"/>
    <w:rsid w:val="00AA654E"/>
    <w:rsid w:val="00AA706A"/>
    <w:rsid w:val="00AA7C47"/>
    <w:rsid w:val="00AB0027"/>
    <w:rsid w:val="00AB18F0"/>
    <w:rsid w:val="00AB2A84"/>
    <w:rsid w:val="00AB69AC"/>
    <w:rsid w:val="00AB6B4C"/>
    <w:rsid w:val="00AB72E8"/>
    <w:rsid w:val="00AB7D5B"/>
    <w:rsid w:val="00AC006C"/>
    <w:rsid w:val="00AC20BF"/>
    <w:rsid w:val="00AC22DE"/>
    <w:rsid w:val="00AC4287"/>
    <w:rsid w:val="00AC495D"/>
    <w:rsid w:val="00AC535A"/>
    <w:rsid w:val="00AC5CE9"/>
    <w:rsid w:val="00AD128B"/>
    <w:rsid w:val="00AD25A3"/>
    <w:rsid w:val="00AD2B8B"/>
    <w:rsid w:val="00AD52B7"/>
    <w:rsid w:val="00AD5A5A"/>
    <w:rsid w:val="00AD6440"/>
    <w:rsid w:val="00AD7E96"/>
    <w:rsid w:val="00AE0427"/>
    <w:rsid w:val="00AE0D6C"/>
    <w:rsid w:val="00AE3AE2"/>
    <w:rsid w:val="00AE5715"/>
    <w:rsid w:val="00AE65FE"/>
    <w:rsid w:val="00AF07DE"/>
    <w:rsid w:val="00AF224F"/>
    <w:rsid w:val="00AF341C"/>
    <w:rsid w:val="00AF3DF7"/>
    <w:rsid w:val="00AF707A"/>
    <w:rsid w:val="00B009AA"/>
    <w:rsid w:val="00B01A5E"/>
    <w:rsid w:val="00B01FA1"/>
    <w:rsid w:val="00B025EA"/>
    <w:rsid w:val="00B037D2"/>
    <w:rsid w:val="00B03A5E"/>
    <w:rsid w:val="00B0514C"/>
    <w:rsid w:val="00B053E7"/>
    <w:rsid w:val="00B076AB"/>
    <w:rsid w:val="00B07BC2"/>
    <w:rsid w:val="00B07D74"/>
    <w:rsid w:val="00B1012F"/>
    <w:rsid w:val="00B1094A"/>
    <w:rsid w:val="00B11A41"/>
    <w:rsid w:val="00B1487E"/>
    <w:rsid w:val="00B15159"/>
    <w:rsid w:val="00B15BD0"/>
    <w:rsid w:val="00B16C3F"/>
    <w:rsid w:val="00B244F8"/>
    <w:rsid w:val="00B25057"/>
    <w:rsid w:val="00B27E68"/>
    <w:rsid w:val="00B31AB3"/>
    <w:rsid w:val="00B32241"/>
    <w:rsid w:val="00B32596"/>
    <w:rsid w:val="00B40D85"/>
    <w:rsid w:val="00B421C7"/>
    <w:rsid w:val="00B423BD"/>
    <w:rsid w:val="00B43B6A"/>
    <w:rsid w:val="00B43E44"/>
    <w:rsid w:val="00B5030C"/>
    <w:rsid w:val="00B50948"/>
    <w:rsid w:val="00B5178C"/>
    <w:rsid w:val="00B561FD"/>
    <w:rsid w:val="00B562CD"/>
    <w:rsid w:val="00B56C9D"/>
    <w:rsid w:val="00B616D9"/>
    <w:rsid w:val="00B6499D"/>
    <w:rsid w:val="00B65E45"/>
    <w:rsid w:val="00B70A2D"/>
    <w:rsid w:val="00B71D36"/>
    <w:rsid w:val="00B71F90"/>
    <w:rsid w:val="00B74BDD"/>
    <w:rsid w:val="00B76282"/>
    <w:rsid w:val="00B80C4E"/>
    <w:rsid w:val="00B81D53"/>
    <w:rsid w:val="00B82041"/>
    <w:rsid w:val="00B844E9"/>
    <w:rsid w:val="00B877E6"/>
    <w:rsid w:val="00B910AD"/>
    <w:rsid w:val="00B93908"/>
    <w:rsid w:val="00B952D1"/>
    <w:rsid w:val="00B965D6"/>
    <w:rsid w:val="00B974C0"/>
    <w:rsid w:val="00BA0D5E"/>
    <w:rsid w:val="00BA3BCE"/>
    <w:rsid w:val="00BA4DE1"/>
    <w:rsid w:val="00BA6291"/>
    <w:rsid w:val="00BA6B09"/>
    <w:rsid w:val="00BA735D"/>
    <w:rsid w:val="00BA7664"/>
    <w:rsid w:val="00BB08A9"/>
    <w:rsid w:val="00BB1976"/>
    <w:rsid w:val="00BB2914"/>
    <w:rsid w:val="00BB42F3"/>
    <w:rsid w:val="00BB67AD"/>
    <w:rsid w:val="00BB762E"/>
    <w:rsid w:val="00BC01D4"/>
    <w:rsid w:val="00BC06D3"/>
    <w:rsid w:val="00BC3595"/>
    <w:rsid w:val="00BC72ED"/>
    <w:rsid w:val="00BD0429"/>
    <w:rsid w:val="00BD061C"/>
    <w:rsid w:val="00BD082E"/>
    <w:rsid w:val="00BD2A3A"/>
    <w:rsid w:val="00BD2A4B"/>
    <w:rsid w:val="00BD43A0"/>
    <w:rsid w:val="00BD4BBC"/>
    <w:rsid w:val="00BD681D"/>
    <w:rsid w:val="00BD7BA5"/>
    <w:rsid w:val="00BE0699"/>
    <w:rsid w:val="00BE160A"/>
    <w:rsid w:val="00BE1EBD"/>
    <w:rsid w:val="00BE3016"/>
    <w:rsid w:val="00BE7440"/>
    <w:rsid w:val="00BF371D"/>
    <w:rsid w:val="00BF3F15"/>
    <w:rsid w:val="00BF5B19"/>
    <w:rsid w:val="00BF5FFD"/>
    <w:rsid w:val="00BF629A"/>
    <w:rsid w:val="00BF63D2"/>
    <w:rsid w:val="00BF6D2E"/>
    <w:rsid w:val="00BF7C60"/>
    <w:rsid w:val="00C01172"/>
    <w:rsid w:val="00C02E0E"/>
    <w:rsid w:val="00C0367F"/>
    <w:rsid w:val="00C03AFC"/>
    <w:rsid w:val="00C03E5A"/>
    <w:rsid w:val="00C040CC"/>
    <w:rsid w:val="00C067CE"/>
    <w:rsid w:val="00C101FC"/>
    <w:rsid w:val="00C117FD"/>
    <w:rsid w:val="00C1350F"/>
    <w:rsid w:val="00C139A2"/>
    <w:rsid w:val="00C1502E"/>
    <w:rsid w:val="00C168AB"/>
    <w:rsid w:val="00C17074"/>
    <w:rsid w:val="00C23289"/>
    <w:rsid w:val="00C24255"/>
    <w:rsid w:val="00C26D10"/>
    <w:rsid w:val="00C2716D"/>
    <w:rsid w:val="00C300CC"/>
    <w:rsid w:val="00C33488"/>
    <w:rsid w:val="00C3374F"/>
    <w:rsid w:val="00C34196"/>
    <w:rsid w:val="00C34D33"/>
    <w:rsid w:val="00C35B9C"/>
    <w:rsid w:val="00C37674"/>
    <w:rsid w:val="00C40533"/>
    <w:rsid w:val="00C411BC"/>
    <w:rsid w:val="00C4134D"/>
    <w:rsid w:val="00C43CCA"/>
    <w:rsid w:val="00C44528"/>
    <w:rsid w:val="00C452A2"/>
    <w:rsid w:val="00C45D1D"/>
    <w:rsid w:val="00C473DA"/>
    <w:rsid w:val="00C510B6"/>
    <w:rsid w:val="00C5176E"/>
    <w:rsid w:val="00C522F7"/>
    <w:rsid w:val="00C52474"/>
    <w:rsid w:val="00C52690"/>
    <w:rsid w:val="00C53458"/>
    <w:rsid w:val="00C54D54"/>
    <w:rsid w:val="00C5639A"/>
    <w:rsid w:val="00C60378"/>
    <w:rsid w:val="00C6262C"/>
    <w:rsid w:val="00C630E7"/>
    <w:rsid w:val="00C63DC8"/>
    <w:rsid w:val="00C64100"/>
    <w:rsid w:val="00C657CC"/>
    <w:rsid w:val="00C66AC9"/>
    <w:rsid w:val="00C6733F"/>
    <w:rsid w:val="00C7036C"/>
    <w:rsid w:val="00C706BD"/>
    <w:rsid w:val="00C72521"/>
    <w:rsid w:val="00C73BE0"/>
    <w:rsid w:val="00C74199"/>
    <w:rsid w:val="00C80375"/>
    <w:rsid w:val="00C808C0"/>
    <w:rsid w:val="00C81A21"/>
    <w:rsid w:val="00C8435D"/>
    <w:rsid w:val="00C852A2"/>
    <w:rsid w:val="00C85A5D"/>
    <w:rsid w:val="00C90C92"/>
    <w:rsid w:val="00C93E2C"/>
    <w:rsid w:val="00C94399"/>
    <w:rsid w:val="00C94634"/>
    <w:rsid w:val="00C94F59"/>
    <w:rsid w:val="00C9670B"/>
    <w:rsid w:val="00CA078F"/>
    <w:rsid w:val="00CA0840"/>
    <w:rsid w:val="00CA10E4"/>
    <w:rsid w:val="00CA2395"/>
    <w:rsid w:val="00CA4463"/>
    <w:rsid w:val="00CA4C5F"/>
    <w:rsid w:val="00CA52E6"/>
    <w:rsid w:val="00CA7231"/>
    <w:rsid w:val="00CA7B3E"/>
    <w:rsid w:val="00CB0273"/>
    <w:rsid w:val="00CB3E70"/>
    <w:rsid w:val="00CB40C6"/>
    <w:rsid w:val="00CC1FE0"/>
    <w:rsid w:val="00CC21C3"/>
    <w:rsid w:val="00CC299D"/>
    <w:rsid w:val="00CC5923"/>
    <w:rsid w:val="00CC5A0F"/>
    <w:rsid w:val="00CC6EC8"/>
    <w:rsid w:val="00CD25BC"/>
    <w:rsid w:val="00CD3187"/>
    <w:rsid w:val="00CD5F5B"/>
    <w:rsid w:val="00CD5F92"/>
    <w:rsid w:val="00CD7253"/>
    <w:rsid w:val="00CD76E5"/>
    <w:rsid w:val="00CD7AB6"/>
    <w:rsid w:val="00CD7FDE"/>
    <w:rsid w:val="00CE039B"/>
    <w:rsid w:val="00CE1080"/>
    <w:rsid w:val="00CE13C4"/>
    <w:rsid w:val="00CE27B3"/>
    <w:rsid w:val="00CE2FB2"/>
    <w:rsid w:val="00CE3F73"/>
    <w:rsid w:val="00CE4574"/>
    <w:rsid w:val="00CE6165"/>
    <w:rsid w:val="00CE618A"/>
    <w:rsid w:val="00CE74B0"/>
    <w:rsid w:val="00CE74CB"/>
    <w:rsid w:val="00CF3CF4"/>
    <w:rsid w:val="00CF3D9E"/>
    <w:rsid w:val="00CF4FB4"/>
    <w:rsid w:val="00CF6005"/>
    <w:rsid w:val="00CF7496"/>
    <w:rsid w:val="00D00353"/>
    <w:rsid w:val="00D01744"/>
    <w:rsid w:val="00D0269C"/>
    <w:rsid w:val="00D02B2B"/>
    <w:rsid w:val="00D04221"/>
    <w:rsid w:val="00D05A1F"/>
    <w:rsid w:val="00D11C8E"/>
    <w:rsid w:val="00D137C4"/>
    <w:rsid w:val="00D14656"/>
    <w:rsid w:val="00D149E7"/>
    <w:rsid w:val="00D14F89"/>
    <w:rsid w:val="00D228C1"/>
    <w:rsid w:val="00D23725"/>
    <w:rsid w:val="00D24AE5"/>
    <w:rsid w:val="00D25409"/>
    <w:rsid w:val="00D26F49"/>
    <w:rsid w:val="00D27202"/>
    <w:rsid w:val="00D31012"/>
    <w:rsid w:val="00D3134C"/>
    <w:rsid w:val="00D315C2"/>
    <w:rsid w:val="00D3409E"/>
    <w:rsid w:val="00D35659"/>
    <w:rsid w:val="00D3588B"/>
    <w:rsid w:val="00D3686B"/>
    <w:rsid w:val="00D403AF"/>
    <w:rsid w:val="00D408D8"/>
    <w:rsid w:val="00D4126C"/>
    <w:rsid w:val="00D47879"/>
    <w:rsid w:val="00D52545"/>
    <w:rsid w:val="00D53C35"/>
    <w:rsid w:val="00D546FA"/>
    <w:rsid w:val="00D563FE"/>
    <w:rsid w:val="00D63B93"/>
    <w:rsid w:val="00D65E8C"/>
    <w:rsid w:val="00D67328"/>
    <w:rsid w:val="00D75003"/>
    <w:rsid w:val="00D7536B"/>
    <w:rsid w:val="00D763D4"/>
    <w:rsid w:val="00D76C32"/>
    <w:rsid w:val="00D77A08"/>
    <w:rsid w:val="00D77D47"/>
    <w:rsid w:val="00D81A9C"/>
    <w:rsid w:val="00D824EB"/>
    <w:rsid w:val="00D82FAD"/>
    <w:rsid w:val="00D832A1"/>
    <w:rsid w:val="00D84324"/>
    <w:rsid w:val="00D863B6"/>
    <w:rsid w:val="00D87F0D"/>
    <w:rsid w:val="00D900B1"/>
    <w:rsid w:val="00D9246A"/>
    <w:rsid w:val="00D93C8B"/>
    <w:rsid w:val="00D94A8B"/>
    <w:rsid w:val="00D957B4"/>
    <w:rsid w:val="00D97BEC"/>
    <w:rsid w:val="00DA01C1"/>
    <w:rsid w:val="00DA1DCD"/>
    <w:rsid w:val="00DA1F79"/>
    <w:rsid w:val="00DA2C9F"/>
    <w:rsid w:val="00DA31F8"/>
    <w:rsid w:val="00DA42C4"/>
    <w:rsid w:val="00DA7E4A"/>
    <w:rsid w:val="00DB13B0"/>
    <w:rsid w:val="00DB1CD7"/>
    <w:rsid w:val="00DB32D9"/>
    <w:rsid w:val="00DB3833"/>
    <w:rsid w:val="00DB4B13"/>
    <w:rsid w:val="00DB5773"/>
    <w:rsid w:val="00DB7308"/>
    <w:rsid w:val="00DB7714"/>
    <w:rsid w:val="00DC03B4"/>
    <w:rsid w:val="00DC26AE"/>
    <w:rsid w:val="00DC3587"/>
    <w:rsid w:val="00DC39B2"/>
    <w:rsid w:val="00DC4A18"/>
    <w:rsid w:val="00DC4F44"/>
    <w:rsid w:val="00DC5701"/>
    <w:rsid w:val="00DC630C"/>
    <w:rsid w:val="00DC7D48"/>
    <w:rsid w:val="00DC7FE5"/>
    <w:rsid w:val="00DD0A9F"/>
    <w:rsid w:val="00DD17D7"/>
    <w:rsid w:val="00DD2554"/>
    <w:rsid w:val="00DD3878"/>
    <w:rsid w:val="00DD5A0D"/>
    <w:rsid w:val="00DD5B7B"/>
    <w:rsid w:val="00DE0EB9"/>
    <w:rsid w:val="00DE22A2"/>
    <w:rsid w:val="00DE290B"/>
    <w:rsid w:val="00DE39D6"/>
    <w:rsid w:val="00DE3F35"/>
    <w:rsid w:val="00DE4BBC"/>
    <w:rsid w:val="00DE524F"/>
    <w:rsid w:val="00DE5C15"/>
    <w:rsid w:val="00DE6364"/>
    <w:rsid w:val="00DF25EC"/>
    <w:rsid w:val="00DF27F7"/>
    <w:rsid w:val="00DF2E18"/>
    <w:rsid w:val="00DF334A"/>
    <w:rsid w:val="00DF47F1"/>
    <w:rsid w:val="00DF5384"/>
    <w:rsid w:val="00DF6110"/>
    <w:rsid w:val="00DF666A"/>
    <w:rsid w:val="00DF72BF"/>
    <w:rsid w:val="00DF7F1D"/>
    <w:rsid w:val="00E0022E"/>
    <w:rsid w:val="00E01979"/>
    <w:rsid w:val="00E0304B"/>
    <w:rsid w:val="00E057A3"/>
    <w:rsid w:val="00E06515"/>
    <w:rsid w:val="00E06C5D"/>
    <w:rsid w:val="00E07256"/>
    <w:rsid w:val="00E07E43"/>
    <w:rsid w:val="00E114A1"/>
    <w:rsid w:val="00E13771"/>
    <w:rsid w:val="00E1466C"/>
    <w:rsid w:val="00E15933"/>
    <w:rsid w:val="00E1644A"/>
    <w:rsid w:val="00E17006"/>
    <w:rsid w:val="00E17392"/>
    <w:rsid w:val="00E2242B"/>
    <w:rsid w:val="00E22D03"/>
    <w:rsid w:val="00E2333B"/>
    <w:rsid w:val="00E24AAE"/>
    <w:rsid w:val="00E27609"/>
    <w:rsid w:val="00E27A3D"/>
    <w:rsid w:val="00E3033F"/>
    <w:rsid w:val="00E3507E"/>
    <w:rsid w:val="00E351C4"/>
    <w:rsid w:val="00E37707"/>
    <w:rsid w:val="00E41110"/>
    <w:rsid w:val="00E41E17"/>
    <w:rsid w:val="00E44C7A"/>
    <w:rsid w:val="00E4518B"/>
    <w:rsid w:val="00E45AEF"/>
    <w:rsid w:val="00E502F0"/>
    <w:rsid w:val="00E50969"/>
    <w:rsid w:val="00E51629"/>
    <w:rsid w:val="00E51D52"/>
    <w:rsid w:val="00E526A7"/>
    <w:rsid w:val="00E55332"/>
    <w:rsid w:val="00E563D1"/>
    <w:rsid w:val="00E61583"/>
    <w:rsid w:val="00E61651"/>
    <w:rsid w:val="00E63E92"/>
    <w:rsid w:val="00E65520"/>
    <w:rsid w:val="00E656C8"/>
    <w:rsid w:val="00E65F08"/>
    <w:rsid w:val="00E65F34"/>
    <w:rsid w:val="00E70D2D"/>
    <w:rsid w:val="00E71CD9"/>
    <w:rsid w:val="00E7303B"/>
    <w:rsid w:val="00E737E8"/>
    <w:rsid w:val="00E74CE6"/>
    <w:rsid w:val="00E75199"/>
    <w:rsid w:val="00E75B54"/>
    <w:rsid w:val="00E75D35"/>
    <w:rsid w:val="00E76A0A"/>
    <w:rsid w:val="00E775C8"/>
    <w:rsid w:val="00E81648"/>
    <w:rsid w:val="00E8196D"/>
    <w:rsid w:val="00E8414A"/>
    <w:rsid w:val="00E84E49"/>
    <w:rsid w:val="00E86BAC"/>
    <w:rsid w:val="00E921C1"/>
    <w:rsid w:val="00E92AB1"/>
    <w:rsid w:val="00E9650B"/>
    <w:rsid w:val="00E97937"/>
    <w:rsid w:val="00EA0FF5"/>
    <w:rsid w:val="00EA2F23"/>
    <w:rsid w:val="00EA3191"/>
    <w:rsid w:val="00EA37DC"/>
    <w:rsid w:val="00EA3B8B"/>
    <w:rsid w:val="00EA3F90"/>
    <w:rsid w:val="00EA678E"/>
    <w:rsid w:val="00EA7A15"/>
    <w:rsid w:val="00EA7E74"/>
    <w:rsid w:val="00EB280C"/>
    <w:rsid w:val="00EB3860"/>
    <w:rsid w:val="00EB63F8"/>
    <w:rsid w:val="00EB6E29"/>
    <w:rsid w:val="00EB6EE5"/>
    <w:rsid w:val="00EC05D2"/>
    <w:rsid w:val="00EC1E35"/>
    <w:rsid w:val="00EC7646"/>
    <w:rsid w:val="00ED029A"/>
    <w:rsid w:val="00ED0D9E"/>
    <w:rsid w:val="00ED2DA5"/>
    <w:rsid w:val="00ED3E0B"/>
    <w:rsid w:val="00ED4CCC"/>
    <w:rsid w:val="00ED511F"/>
    <w:rsid w:val="00ED6053"/>
    <w:rsid w:val="00ED74BE"/>
    <w:rsid w:val="00EE1254"/>
    <w:rsid w:val="00EE1276"/>
    <w:rsid w:val="00EE4390"/>
    <w:rsid w:val="00EE44E8"/>
    <w:rsid w:val="00EE6FE4"/>
    <w:rsid w:val="00EE7683"/>
    <w:rsid w:val="00EF1361"/>
    <w:rsid w:val="00EF15B2"/>
    <w:rsid w:val="00EF28A7"/>
    <w:rsid w:val="00EF2A21"/>
    <w:rsid w:val="00EF4505"/>
    <w:rsid w:val="00EF4AAE"/>
    <w:rsid w:val="00EF5066"/>
    <w:rsid w:val="00EF752C"/>
    <w:rsid w:val="00F00151"/>
    <w:rsid w:val="00F00344"/>
    <w:rsid w:val="00F01BFA"/>
    <w:rsid w:val="00F03A01"/>
    <w:rsid w:val="00F047A5"/>
    <w:rsid w:val="00F04862"/>
    <w:rsid w:val="00F04B7B"/>
    <w:rsid w:val="00F0582B"/>
    <w:rsid w:val="00F05B22"/>
    <w:rsid w:val="00F06692"/>
    <w:rsid w:val="00F06938"/>
    <w:rsid w:val="00F125CB"/>
    <w:rsid w:val="00F12B5A"/>
    <w:rsid w:val="00F14BF2"/>
    <w:rsid w:val="00F159FF"/>
    <w:rsid w:val="00F17103"/>
    <w:rsid w:val="00F2038B"/>
    <w:rsid w:val="00F25BF6"/>
    <w:rsid w:val="00F25D55"/>
    <w:rsid w:val="00F30ACB"/>
    <w:rsid w:val="00F35734"/>
    <w:rsid w:val="00F3718E"/>
    <w:rsid w:val="00F40616"/>
    <w:rsid w:val="00F41E7F"/>
    <w:rsid w:val="00F42678"/>
    <w:rsid w:val="00F4365C"/>
    <w:rsid w:val="00F43701"/>
    <w:rsid w:val="00F44535"/>
    <w:rsid w:val="00F47CB9"/>
    <w:rsid w:val="00F512DF"/>
    <w:rsid w:val="00F519D1"/>
    <w:rsid w:val="00F51A33"/>
    <w:rsid w:val="00F52D9F"/>
    <w:rsid w:val="00F54955"/>
    <w:rsid w:val="00F60BEC"/>
    <w:rsid w:val="00F62E33"/>
    <w:rsid w:val="00F63306"/>
    <w:rsid w:val="00F6496F"/>
    <w:rsid w:val="00F64CE9"/>
    <w:rsid w:val="00F67650"/>
    <w:rsid w:val="00F67C03"/>
    <w:rsid w:val="00F70D11"/>
    <w:rsid w:val="00F72D3F"/>
    <w:rsid w:val="00F7325E"/>
    <w:rsid w:val="00F735DF"/>
    <w:rsid w:val="00F76635"/>
    <w:rsid w:val="00F77D9D"/>
    <w:rsid w:val="00F80C7E"/>
    <w:rsid w:val="00F8197D"/>
    <w:rsid w:val="00F83130"/>
    <w:rsid w:val="00F83356"/>
    <w:rsid w:val="00F8586F"/>
    <w:rsid w:val="00F906ED"/>
    <w:rsid w:val="00F91982"/>
    <w:rsid w:val="00F93A69"/>
    <w:rsid w:val="00F9592C"/>
    <w:rsid w:val="00F96272"/>
    <w:rsid w:val="00F967BF"/>
    <w:rsid w:val="00F969E4"/>
    <w:rsid w:val="00F96A99"/>
    <w:rsid w:val="00F97F0B"/>
    <w:rsid w:val="00FA2714"/>
    <w:rsid w:val="00FA2D32"/>
    <w:rsid w:val="00FA4C00"/>
    <w:rsid w:val="00FA57B9"/>
    <w:rsid w:val="00FA5D2F"/>
    <w:rsid w:val="00FA65A1"/>
    <w:rsid w:val="00FA7551"/>
    <w:rsid w:val="00FA79E1"/>
    <w:rsid w:val="00FB185F"/>
    <w:rsid w:val="00FB1F5D"/>
    <w:rsid w:val="00FB2F46"/>
    <w:rsid w:val="00FB3505"/>
    <w:rsid w:val="00FB3BC2"/>
    <w:rsid w:val="00FB3D47"/>
    <w:rsid w:val="00FB4B1F"/>
    <w:rsid w:val="00FB5038"/>
    <w:rsid w:val="00FB5863"/>
    <w:rsid w:val="00FC05DE"/>
    <w:rsid w:val="00FC2BA0"/>
    <w:rsid w:val="00FC2BB4"/>
    <w:rsid w:val="00FC384B"/>
    <w:rsid w:val="00FC5EC7"/>
    <w:rsid w:val="00FC6305"/>
    <w:rsid w:val="00FC6914"/>
    <w:rsid w:val="00FC6EB6"/>
    <w:rsid w:val="00FD006F"/>
    <w:rsid w:val="00FD1138"/>
    <w:rsid w:val="00FD24EF"/>
    <w:rsid w:val="00FD3A63"/>
    <w:rsid w:val="00FD4762"/>
    <w:rsid w:val="00FD4CD1"/>
    <w:rsid w:val="00FD54ED"/>
    <w:rsid w:val="00FD75DC"/>
    <w:rsid w:val="00FE0B0B"/>
    <w:rsid w:val="00FE3605"/>
    <w:rsid w:val="00FE4351"/>
    <w:rsid w:val="00FE68E6"/>
    <w:rsid w:val="00FE6E5D"/>
    <w:rsid w:val="00FE754A"/>
    <w:rsid w:val="00FF3D78"/>
    <w:rsid w:val="00FF4789"/>
    <w:rsid w:val="00FF49E1"/>
    <w:rsid w:val="00FF4BEC"/>
    <w:rsid w:val="00FF5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DE9C2"/>
  <w15:docId w15:val="{0861E7A9-C29F-4537-871F-8820917F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90B"/>
  </w:style>
  <w:style w:type="paragraph" w:styleId="Heading1">
    <w:name w:val="heading 1"/>
    <w:basedOn w:val="Normal"/>
    <w:next w:val="Normal"/>
    <w:link w:val="Heading1Char"/>
    <w:uiPriority w:val="9"/>
    <w:qFormat/>
    <w:rsid w:val="00B051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2D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6D171F"/>
    <w:pPr>
      <w:keepNext/>
      <w:spacing w:before="120" w:after="0" w:line="240" w:lineRule="auto"/>
      <w:jc w:val="both"/>
      <w:outlineLvl w:val="3"/>
    </w:pPr>
    <w:rPr>
      <w:rFonts w:ascii=".VnArial Narrow" w:eastAsia="Times New Roman" w:hAnsi=".VnArial Narrow"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6D171F"/>
    <w:rPr>
      <w:rFonts w:ascii=".VnArial Narrow" w:eastAsia="Times New Roman" w:hAnsi=".VnArial Narrow" w:cs="Arial"/>
      <w:b/>
      <w:sz w:val="24"/>
      <w:szCs w:val="20"/>
    </w:rPr>
  </w:style>
  <w:style w:type="character" w:customStyle="1" w:styleId="NormalWebChar">
    <w:name w:val="Normal (Web) Char"/>
    <w:aliases w:val="Normal (Web) Char Char Char Char Char Char,Char Char Char Char"/>
    <w:link w:val="NormalWeb"/>
    <w:uiPriority w:val="99"/>
    <w:locked/>
    <w:rsid w:val="006D171F"/>
    <w:rPr>
      <w:sz w:val="24"/>
      <w:szCs w:val="24"/>
    </w:rPr>
  </w:style>
  <w:style w:type="paragraph" w:styleId="NormalWeb">
    <w:name w:val="Normal (Web)"/>
    <w:aliases w:val="Normal (Web) Char Char Char Char Char,Char Char Char"/>
    <w:basedOn w:val="Normal"/>
    <w:link w:val="NormalWebChar"/>
    <w:uiPriority w:val="99"/>
    <w:unhideWhenUsed/>
    <w:qFormat/>
    <w:rsid w:val="006D171F"/>
    <w:pPr>
      <w:spacing w:after="120" w:line="480" w:lineRule="auto"/>
    </w:pPr>
    <w:rPr>
      <w:sz w:val="24"/>
      <w:szCs w:val="24"/>
    </w:rPr>
  </w:style>
  <w:style w:type="character" w:customStyle="1" w:styleId="FooterChar">
    <w:name w:val="Footer Char"/>
    <w:basedOn w:val="DefaultParagraphFont"/>
    <w:link w:val="Footer"/>
    <w:uiPriority w:val="99"/>
    <w:locked/>
    <w:rsid w:val="006D171F"/>
    <w:rPr>
      <w:rFonts w:ascii=".VnTime" w:hAnsi=".VnTime"/>
      <w:sz w:val="28"/>
      <w:szCs w:val="28"/>
    </w:rPr>
  </w:style>
  <w:style w:type="character" w:customStyle="1" w:styleId="BodyTextIndentChar">
    <w:name w:val="Body Text Indent Char"/>
    <w:basedOn w:val="DefaultParagraphFont"/>
    <w:link w:val="BodyTextIndent"/>
    <w:semiHidden/>
    <w:locked/>
    <w:rsid w:val="006D171F"/>
    <w:rPr>
      <w:sz w:val="28"/>
      <w:szCs w:val="28"/>
    </w:rPr>
  </w:style>
  <w:style w:type="character" w:customStyle="1" w:styleId="BodyText2Char">
    <w:name w:val="Body Text 2 Char"/>
    <w:basedOn w:val="DefaultParagraphFont"/>
    <w:link w:val="BodyText2"/>
    <w:uiPriority w:val="99"/>
    <w:locked/>
    <w:rsid w:val="006D171F"/>
    <w:rPr>
      <w:rFonts w:ascii=".VnTime" w:hAnsi=".VnTime"/>
      <w:sz w:val="28"/>
      <w:szCs w:val="28"/>
    </w:rPr>
  </w:style>
  <w:style w:type="paragraph" w:customStyle="1" w:styleId="Nidung">
    <w:name w:val="Nội dung"/>
    <w:uiPriority w:val="99"/>
    <w:qFormat/>
    <w:rsid w:val="006D171F"/>
    <w:pPr>
      <w:spacing w:before="120" w:after="0" w:line="240" w:lineRule="auto"/>
      <w:ind w:firstLine="720"/>
      <w:jc w:val="both"/>
    </w:pPr>
    <w:rPr>
      <w:rFonts w:ascii="Times New Roman" w:eastAsia="Arial Unicode MS" w:hAnsi="Times New Roman" w:cs="Arial Unicode MS"/>
      <w:color w:val="000000"/>
      <w:sz w:val="28"/>
      <w:szCs w:val="28"/>
      <w:u w:color="000000"/>
    </w:rPr>
  </w:style>
  <w:style w:type="paragraph" w:styleId="Footer">
    <w:name w:val="footer"/>
    <w:basedOn w:val="Normal"/>
    <w:link w:val="FooterChar"/>
    <w:uiPriority w:val="99"/>
    <w:unhideWhenUsed/>
    <w:rsid w:val="006D171F"/>
    <w:pPr>
      <w:tabs>
        <w:tab w:val="center" w:pos="4680"/>
        <w:tab w:val="right" w:pos="9360"/>
      </w:tabs>
      <w:spacing w:after="0" w:line="240" w:lineRule="auto"/>
    </w:pPr>
    <w:rPr>
      <w:rFonts w:ascii=".VnTime" w:hAnsi=".VnTime"/>
      <w:sz w:val="28"/>
      <w:szCs w:val="28"/>
    </w:rPr>
  </w:style>
  <w:style w:type="character" w:customStyle="1" w:styleId="FooterChar1">
    <w:name w:val="Footer Char1"/>
    <w:basedOn w:val="DefaultParagraphFont"/>
    <w:semiHidden/>
    <w:rsid w:val="006D171F"/>
  </w:style>
  <w:style w:type="paragraph" w:styleId="BodyTextIndent">
    <w:name w:val="Body Text Indent"/>
    <w:basedOn w:val="Normal"/>
    <w:link w:val="BodyTextIndentChar"/>
    <w:semiHidden/>
    <w:unhideWhenUsed/>
    <w:rsid w:val="006D171F"/>
    <w:pPr>
      <w:spacing w:after="120" w:line="240" w:lineRule="auto"/>
      <w:ind w:left="360"/>
    </w:pPr>
    <w:rPr>
      <w:sz w:val="28"/>
      <w:szCs w:val="28"/>
    </w:rPr>
  </w:style>
  <w:style w:type="character" w:customStyle="1" w:styleId="BodyTextIndentChar1">
    <w:name w:val="Body Text Indent Char1"/>
    <w:basedOn w:val="DefaultParagraphFont"/>
    <w:semiHidden/>
    <w:rsid w:val="006D171F"/>
  </w:style>
  <w:style w:type="character" w:customStyle="1" w:styleId="fontstyle01">
    <w:name w:val="fontstyle01"/>
    <w:rsid w:val="006D171F"/>
    <w:rPr>
      <w:rFonts w:ascii="Times New Roman" w:hAnsi="Times New Roman" w:cs="Times New Roman" w:hint="default"/>
      <w:b/>
      <w:bCs/>
      <w:i/>
      <w:iCs/>
      <w:color w:val="000000"/>
      <w:sz w:val="28"/>
      <w:szCs w:val="28"/>
    </w:rPr>
  </w:style>
  <w:style w:type="paragraph" w:styleId="BodyText2">
    <w:name w:val="Body Text 2"/>
    <w:basedOn w:val="Normal"/>
    <w:link w:val="BodyText2Char"/>
    <w:uiPriority w:val="99"/>
    <w:unhideWhenUsed/>
    <w:rsid w:val="006D171F"/>
    <w:pPr>
      <w:spacing w:after="120" w:line="480" w:lineRule="auto"/>
    </w:pPr>
    <w:rPr>
      <w:rFonts w:ascii=".VnTime" w:hAnsi=".VnTime"/>
      <w:sz w:val="28"/>
      <w:szCs w:val="28"/>
    </w:rPr>
  </w:style>
  <w:style w:type="character" w:customStyle="1" w:styleId="BodyText2Char1">
    <w:name w:val="Body Text 2 Char1"/>
    <w:basedOn w:val="DefaultParagraphFont"/>
    <w:semiHidden/>
    <w:rsid w:val="006D171F"/>
  </w:style>
  <w:style w:type="paragraph" w:styleId="BodyText">
    <w:name w:val="Body Text"/>
    <w:basedOn w:val="Normal"/>
    <w:link w:val="BodyTextChar"/>
    <w:uiPriority w:val="99"/>
    <w:unhideWhenUsed/>
    <w:rsid w:val="00F40616"/>
    <w:pPr>
      <w:spacing w:after="120"/>
    </w:pPr>
  </w:style>
  <w:style w:type="character" w:customStyle="1" w:styleId="BodyTextChar">
    <w:name w:val="Body Text Char"/>
    <w:basedOn w:val="DefaultParagraphFont"/>
    <w:link w:val="BodyText"/>
    <w:uiPriority w:val="99"/>
    <w:rsid w:val="00F40616"/>
  </w:style>
  <w:style w:type="paragraph" w:styleId="ListParagraph">
    <w:name w:val="List Paragraph"/>
    <w:basedOn w:val="Normal"/>
    <w:uiPriority w:val="34"/>
    <w:qFormat/>
    <w:rsid w:val="00F40616"/>
    <w:pPr>
      <w:spacing w:after="0" w:line="240" w:lineRule="auto"/>
      <w:ind w:left="720"/>
      <w:contextualSpacing/>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137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31E"/>
    <w:rPr>
      <w:rFonts w:ascii="Tahoma" w:hAnsi="Tahoma" w:cs="Tahoma"/>
      <w:sz w:val="16"/>
      <w:szCs w:val="16"/>
    </w:rPr>
  </w:style>
  <w:style w:type="paragraph" w:styleId="Header">
    <w:name w:val="header"/>
    <w:basedOn w:val="Normal"/>
    <w:link w:val="HeaderChar"/>
    <w:uiPriority w:val="99"/>
    <w:unhideWhenUsed/>
    <w:rsid w:val="00C52474"/>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C52474"/>
    <w:rPr>
      <w:rFonts w:ascii="Times New Roman" w:hAnsi="Times New Roman"/>
      <w:sz w:val="28"/>
    </w:rPr>
  </w:style>
  <w:style w:type="table" w:styleId="TableGrid">
    <w:name w:val="Table Grid"/>
    <w:basedOn w:val="TableNormal"/>
    <w:uiPriority w:val="39"/>
    <w:rsid w:val="00C52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C524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C524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C524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C524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C5247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C524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C524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link w:val="Bodytext21"/>
    <w:locked/>
    <w:rsid w:val="000D4A49"/>
    <w:rPr>
      <w:rFonts w:ascii="Times New Roman" w:eastAsia="Times New Roman" w:hAnsi="Times New Roman" w:cs="Times New Roman"/>
      <w:sz w:val="28"/>
      <w:szCs w:val="28"/>
      <w:shd w:val="clear" w:color="auto" w:fill="FFFFFF"/>
    </w:rPr>
  </w:style>
  <w:style w:type="paragraph" w:customStyle="1" w:styleId="Bodytext21">
    <w:name w:val="Body text (2)"/>
    <w:basedOn w:val="Normal"/>
    <w:link w:val="Bodytext20"/>
    <w:rsid w:val="000D4A49"/>
    <w:pPr>
      <w:widowControl w:val="0"/>
      <w:shd w:val="clear" w:color="auto" w:fill="FFFFFF"/>
      <w:spacing w:before="40" w:after="40" w:line="440" w:lineRule="exact"/>
      <w:ind w:firstLine="760"/>
      <w:jc w:val="both"/>
    </w:pPr>
    <w:rPr>
      <w:rFonts w:ascii="Times New Roman" w:eastAsia="Times New Roman" w:hAnsi="Times New Roman" w:cs="Times New Roman"/>
      <w:sz w:val="28"/>
      <w:szCs w:val="28"/>
    </w:rPr>
  </w:style>
  <w:style w:type="character" w:styleId="Hyperlink">
    <w:name w:val="Hyperlink"/>
    <w:uiPriority w:val="99"/>
    <w:semiHidden/>
    <w:unhideWhenUsed/>
    <w:rsid w:val="001E264B"/>
    <w:rPr>
      <w:color w:val="0000FF"/>
      <w:u w:val="single"/>
    </w:rPr>
  </w:style>
  <w:style w:type="character" w:customStyle="1" w:styleId="Heading1Char">
    <w:name w:val="Heading 1 Char"/>
    <w:basedOn w:val="DefaultParagraphFont"/>
    <w:link w:val="Heading1"/>
    <w:uiPriority w:val="9"/>
    <w:rsid w:val="00B0514C"/>
    <w:rPr>
      <w:rFonts w:asciiTheme="majorHAnsi" w:eastAsiaTheme="majorEastAsia" w:hAnsiTheme="majorHAnsi" w:cstheme="majorBidi"/>
      <w:b/>
      <w:bCs/>
      <w:color w:val="365F91" w:themeColor="accent1" w:themeShade="BF"/>
      <w:sz w:val="28"/>
      <w:szCs w:val="28"/>
    </w:rPr>
  </w:style>
  <w:style w:type="paragraph" w:customStyle="1" w:styleId="CharCharCharCharCharCharCharCharCharCharCharCharCharCharChar">
    <w:name w:val="Char Char Char Char Char Char Char Char Char Char Char Char Char Char Char"/>
    <w:basedOn w:val="Normal"/>
    <w:rsid w:val="00B0514C"/>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CharCharCharCharCharCharCharCharChar">
    <w:name w:val="Char Char Char Char Char Char Char Char Char Char Char Char Char"/>
    <w:basedOn w:val="Normal"/>
    <w:next w:val="Normal"/>
    <w:autoRedefine/>
    <w:semiHidden/>
    <w:rsid w:val="00C1502E"/>
    <w:pPr>
      <w:spacing w:before="120" w:after="120" w:line="312" w:lineRule="auto"/>
    </w:pPr>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7F2DD3"/>
    <w:rPr>
      <w:rFonts w:asciiTheme="majorHAnsi" w:eastAsiaTheme="majorEastAsia" w:hAnsiTheme="majorHAnsi" w:cstheme="majorBidi"/>
      <w:b/>
      <w:bCs/>
      <w:color w:val="4F81BD" w:themeColor="accent1"/>
      <w:sz w:val="26"/>
      <w:szCs w:val="26"/>
    </w:rPr>
  </w:style>
  <w:style w:type="paragraph" w:customStyle="1" w:styleId="CharCharCharCharCharCharCharCharCharCharCharCharCharCharChar1">
    <w:name w:val="Char Char Char Char Char Char Char Char Char Char Char Char Char Char Char1"/>
    <w:basedOn w:val="Normal"/>
    <w:rsid w:val="00836396"/>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text">
    <w:name w:val="text"/>
    <w:basedOn w:val="DefaultParagraphFont"/>
    <w:rsid w:val="009915DE"/>
  </w:style>
  <w:style w:type="character" w:customStyle="1" w:styleId="card-send-timesendtime">
    <w:name w:val="card-send-time__sendtime"/>
    <w:basedOn w:val="DefaultParagraphFont"/>
    <w:rsid w:val="009915DE"/>
  </w:style>
  <w:style w:type="paragraph" w:customStyle="1" w:styleId="Char4">
    <w:name w:val="Char4"/>
    <w:basedOn w:val="Normal"/>
    <w:semiHidden/>
    <w:rsid w:val="00E65520"/>
    <w:pPr>
      <w:spacing w:after="160"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8563">
      <w:bodyDiv w:val="1"/>
      <w:marLeft w:val="0"/>
      <w:marRight w:val="0"/>
      <w:marTop w:val="0"/>
      <w:marBottom w:val="0"/>
      <w:divBdr>
        <w:top w:val="none" w:sz="0" w:space="0" w:color="auto"/>
        <w:left w:val="none" w:sz="0" w:space="0" w:color="auto"/>
        <w:bottom w:val="none" w:sz="0" w:space="0" w:color="auto"/>
        <w:right w:val="none" w:sz="0" w:space="0" w:color="auto"/>
      </w:divBdr>
    </w:div>
    <w:div w:id="249897042">
      <w:bodyDiv w:val="1"/>
      <w:marLeft w:val="0"/>
      <w:marRight w:val="0"/>
      <w:marTop w:val="0"/>
      <w:marBottom w:val="0"/>
      <w:divBdr>
        <w:top w:val="none" w:sz="0" w:space="0" w:color="auto"/>
        <w:left w:val="none" w:sz="0" w:space="0" w:color="auto"/>
        <w:bottom w:val="none" w:sz="0" w:space="0" w:color="auto"/>
        <w:right w:val="none" w:sz="0" w:space="0" w:color="auto"/>
      </w:divBdr>
    </w:div>
    <w:div w:id="343673420">
      <w:bodyDiv w:val="1"/>
      <w:marLeft w:val="0"/>
      <w:marRight w:val="0"/>
      <w:marTop w:val="0"/>
      <w:marBottom w:val="0"/>
      <w:divBdr>
        <w:top w:val="none" w:sz="0" w:space="0" w:color="auto"/>
        <w:left w:val="none" w:sz="0" w:space="0" w:color="auto"/>
        <w:bottom w:val="none" w:sz="0" w:space="0" w:color="auto"/>
        <w:right w:val="none" w:sz="0" w:space="0" w:color="auto"/>
      </w:divBdr>
    </w:div>
    <w:div w:id="448940983">
      <w:bodyDiv w:val="1"/>
      <w:marLeft w:val="0"/>
      <w:marRight w:val="0"/>
      <w:marTop w:val="0"/>
      <w:marBottom w:val="0"/>
      <w:divBdr>
        <w:top w:val="none" w:sz="0" w:space="0" w:color="auto"/>
        <w:left w:val="none" w:sz="0" w:space="0" w:color="auto"/>
        <w:bottom w:val="none" w:sz="0" w:space="0" w:color="auto"/>
        <w:right w:val="none" w:sz="0" w:space="0" w:color="auto"/>
      </w:divBdr>
    </w:div>
    <w:div w:id="546990035">
      <w:bodyDiv w:val="1"/>
      <w:marLeft w:val="0"/>
      <w:marRight w:val="0"/>
      <w:marTop w:val="0"/>
      <w:marBottom w:val="0"/>
      <w:divBdr>
        <w:top w:val="none" w:sz="0" w:space="0" w:color="auto"/>
        <w:left w:val="none" w:sz="0" w:space="0" w:color="auto"/>
        <w:bottom w:val="none" w:sz="0" w:space="0" w:color="auto"/>
        <w:right w:val="none" w:sz="0" w:space="0" w:color="auto"/>
      </w:divBdr>
    </w:div>
    <w:div w:id="559513138">
      <w:bodyDiv w:val="1"/>
      <w:marLeft w:val="0"/>
      <w:marRight w:val="0"/>
      <w:marTop w:val="0"/>
      <w:marBottom w:val="0"/>
      <w:divBdr>
        <w:top w:val="none" w:sz="0" w:space="0" w:color="auto"/>
        <w:left w:val="none" w:sz="0" w:space="0" w:color="auto"/>
        <w:bottom w:val="none" w:sz="0" w:space="0" w:color="auto"/>
        <w:right w:val="none" w:sz="0" w:space="0" w:color="auto"/>
      </w:divBdr>
    </w:div>
    <w:div w:id="600114082">
      <w:bodyDiv w:val="1"/>
      <w:marLeft w:val="0"/>
      <w:marRight w:val="0"/>
      <w:marTop w:val="0"/>
      <w:marBottom w:val="0"/>
      <w:divBdr>
        <w:top w:val="none" w:sz="0" w:space="0" w:color="auto"/>
        <w:left w:val="none" w:sz="0" w:space="0" w:color="auto"/>
        <w:bottom w:val="none" w:sz="0" w:space="0" w:color="auto"/>
        <w:right w:val="none" w:sz="0" w:space="0" w:color="auto"/>
      </w:divBdr>
    </w:div>
    <w:div w:id="648753277">
      <w:bodyDiv w:val="1"/>
      <w:marLeft w:val="0"/>
      <w:marRight w:val="0"/>
      <w:marTop w:val="0"/>
      <w:marBottom w:val="0"/>
      <w:divBdr>
        <w:top w:val="none" w:sz="0" w:space="0" w:color="auto"/>
        <w:left w:val="none" w:sz="0" w:space="0" w:color="auto"/>
        <w:bottom w:val="none" w:sz="0" w:space="0" w:color="auto"/>
        <w:right w:val="none" w:sz="0" w:space="0" w:color="auto"/>
      </w:divBdr>
    </w:div>
    <w:div w:id="685525626">
      <w:bodyDiv w:val="1"/>
      <w:marLeft w:val="0"/>
      <w:marRight w:val="0"/>
      <w:marTop w:val="0"/>
      <w:marBottom w:val="0"/>
      <w:divBdr>
        <w:top w:val="none" w:sz="0" w:space="0" w:color="auto"/>
        <w:left w:val="none" w:sz="0" w:space="0" w:color="auto"/>
        <w:bottom w:val="none" w:sz="0" w:space="0" w:color="auto"/>
        <w:right w:val="none" w:sz="0" w:space="0" w:color="auto"/>
      </w:divBdr>
    </w:div>
    <w:div w:id="741754174">
      <w:bodyDiv w:val="1"/>
      <w:marLeft w:val="0"/>
      <w:marRight w:val="0"/>
      <w:marTop w:val="0"/>
      <w:marBottom w:val="0"/>
      <w:divBdr>
        <w:top w:val="none" w:sz="0" w:space="0" w:color="auto"/>
        <w:left w:val="none" w:sz="0" w:space="0" w:color="auto"/>
        <w:bottom w:val="none" w:sz="0" w:space="0" w:color="auto"/>
        <w:right w:val="none" w:sz="0" w:space="0" w:color="auto"/>
      </w:divBdr>
    </w:div>
    <w:div w:id="756747792">
      <w:bodyDiv w:val="1"/>
      <w:marLeft w:val="0"/>
      <w:marRight w:val="0"/>
      <w:marTop w:val="0"/>
      <w:marBottom w:val="0"/>
      <w:divBdr>
        <w:top w:val="none" w:sz="0" w:space="0" w:color="auto"/>
        <w:left w:val="none" w:sz="0" w:space="0" w:color="auto"/>
        <w:bottom w:val="none" w:sz="0" w:space="0" w:color="auto"/>
        <w:right w:val="none" w:sz="0" w:space="0" w:color="auto"/>
      </w:divBdr>
    </w:div>
    <w:div w:id="889001422">
      <w:bodyDiv w:val="1"/>
      <w:marLeft w:val="0"/>
      <w:marRight w:val="0"/>
      <w:marTop w:val="0"/>
      <w:marBottom w:val="0"/>
      <w:divBdr>
        <w:top w:val="none" w:sz="0" w:space="0" w:color="auto"/>
        <w:left w:val="none" w:sz="0" w:space="0" w:color="auto"/>
        <w:bottom w:val="none" w:sz="0" w:space="0" w:color="auto"/>
        <w:right w:val="none" w:sz="0" w:space="0" w:color="auto"/>
      </w:divBdr>
    </w:div>
    <w:div w:id="889927156">
      <w:bodyDiv w:val="1"/>
      <w:marLeft w:val="0"/>
      <w:marRight w:val="0"/>
      <w:marTop w:val="0"/>
      <w:marBottom w:val="0"/>
      <w:divBdr>
        <w:top w:val="none" w:sz="0" w:space="0" w:color="auto"/>
        <w:left w:val="none" w:sz="0" w:space="0" w:color="auto"/>
        <w:bottom w:val="none" w:sz="0" w:space="0" w:color="auto"/>
        <w:right w:val="none" w:sz="0" w:space="0" w:color="auto"/>
      </w:divBdr>
    </w:div>
    <w:div w:id="920680410">
      <w:bodyDiv w:val="1"/>
      <w:marLeft w:val="0"/>
      <w:marRight w:val="0"/>
      <w:marTop w:val="0"/>
      <w:marBottom w:val="0"/>
      <w:divBdr>
        <w:top w:val="none" w:sz="0" w:space="0" w:color="auto"/>
        <w:left w:val="none" w:sz="0" w:space="0" w:color="auto"/>
        <w:bottom w:val="none" w:sz="0" w:space="0" w:color="auto"/>
        <w:right w:val="none" w:sz="0" w:space="0" w:color="auto"/>
      </w:divBdr>
    </w:div>
    <w:div w:id="1012607976">
      <w:bodyDiv w:val="1"/>
      <w:marLeft w:val="0"/>
      <w:marRight w:val="0"/>
      <w:marTop w:val="0"/>
      <w:marBottom w:val="0"/>
      <w:divBdr>
        <w:top w:val="none" w:sz="0" w:space="0" w:color="auto"/>
        <w:left w:val="none" w:sz="0" w:space="0" w:color="auto"/>
        <w:bottom w:val="none" w:sz="0" w:space="0" w:color="auto"/>
        <w:right w:val="none" w:sz="0" w:space="0" w:color="auto"/>
      </w:divBdr>
    </w:div>
    <w:div w:id="1048065782">
      <w:bodyDiv w:val="1"/>
      <w:marLeft w:val="0"/>
      <w:marRight w:val="0"/>
      <w:marTop w:val="0"/>
      <w:marBottom w:val="0"/>
      <w:divBdr>
        <w:top w:val="none" w:sz="0" w:space="0" w:color="auto"/>
        <w:left w:val="none" w:sz="0" w:space="0" w:color="auto"/>
        <w:bottom w:val="none" w:sz="0" w:space="0" w:color="auto"/>
        <w:right w:val="none" w:sz="0" w:space="0" w:color="auto"/>
      </w:divBdr>
    </w:div>
    <w:div w:id="1104374446">
      <w:bodyDiv w:val="1"/>
      <w:marLeft w:val="0"/>
      <w:marRight w:val="0"/>
      <w:marTop w:val="0"/>
      <w:marBottom w:val="0"/>
      <w:divBdr>
        <w:top w:val="none" w:sz="0" w:space="0" w:color="auto"/>
        <w:left w:val="none" w:sz="0" w:space="0" w:color="auto"/>
        <w:bottom w:val="none" w:sz="0" w:space="0" w:color="auto"/>
        <w:right w:val="none" w:sz="0" w:space="0" w:color="auto"/>
      </w:divBdr>
      <w:divsChild>
        <w:div w:id="132792334">
          <w:marLeft w:val="240"/>
          <w:marRight w:val="240"/>
          <w:marTop w:val="0"/>
          <w:marBottom w:val="105"/>
          <w:divBdr>
            <w:top w:val="none" w:sz="0" w:space="0" w:color="auto"/>
            <w:left w:val="none" w:sz="0" w:space="0" w:color="auto"/>
            <w:bottom w:val="none" w:sz="0" w:space="0" w:color="auto"/>
            <w:right w:val="none" w:sz="0" w:space="0" w:color="auto"/>
          </w:divBdr>
          <w:divsChild>
            <w:div w:id="275869824">
              <w:marLeft w:val="150"/>
              <w:marRight w:val="0"/>
              <w:marTop w:val="0"/>
              <w:marBottom w:val="0"/>
              <w:divBdr>
                <w:top w:val="none" w:sz="0" w:space="0" w:color="auto"/>
                <w:left w:val="none" w:sz="0" w:space="0" w:color="auto"/>
                <w:bottom w:val="none" w:sz="0" w:space="0" w:color="auto"/>
                <w:right w:val="none" w:sz="0" w:space="0" w:color="auto"/>
              </w:divBdr>
              <w:divsChild>
                <w:div w:id="1325475650">
                  <w:marLeft w:val="0"/>
                  <w:marRight w:val="0"/>
                  <w:marTop w:val="0"/>
                  <w:marBottom w:val="0"/>
                  <w:divBdr>
                    <w:top w:val="none" w:sz="0" w:space="0" w:color="auto"/>
                    <w:left w:val="none" w:sz="0" w:space="0" w:color="auto"/>
                    <w:bottom w:val="none" w:sz="0" w:space="0" w:color="auto"/>
                    <w:right w:val="none" w:sz="0" w:space="0" w:color="auto"/>
                  </w:divBdr>
                  <w:divsChild>
                    <w:div w:id="292827535">
                      <w:marLeft w:val="0"/>
                      <w:marRight w:val="0"/>
                      <w:marTop w:val="0"/>
                      <w:marBottom w:val="0"/>
                      <w:divBdr>
                        <w:top w:val="none" w:sz="0" w:space="0" w:color="auto"/>
                        <w:left w:val="none" w:sz="0" w:space="0" w:color="auto"/>
                        <w:bottom w:val="none" w:sz="0" w:space="0" w:color="auto"/>
                        <w:right w:val="none" w:sz="0" w:space="0" w:color="auto"/>
                      </w:divBdr>
                      <w:divsChild>
                        <w:div w:id="834806400">
                          <w:marLeft w:val="0"/>
                          <w:marRight w:val="0"/>
                          <w:marTop w:val="0"/>
                          <w:marBottom w:val="60"/>
                          <w:divBdr>
                            <w:top w:val="none" w:sz="0" w:space="0" w:color="auto"/>
                            <w:left w:val="none" w:sz="0" w:space="0" w:color="auto"/>
                            <w:bottom w:val="none" w:sz="0" w:space="0" w:color="auto"/>
                            <w:right w:val="none" w:sz="0" w:space="0" w:color="auto"/>
                          </w:divBdr>
                          <w:divsChild>
                            <w:div w:id="229075143">
                              <w:marLeft w:val="0"/>
                              <w:marRight w:val="0"/>
                              <w:marTop w:val="150"/>
                              <w:marBottom w:val="0"/>
                              <w:divBdr>
                                <w:top w:val="none" w:sz="0" w:space="0" w:color="auto"/>
                                <w:left w:val="none" w:sz="0" w:space="0" w:color="auto"/>
                                <w:bottom w:val="none" w:sz="0" w:space="0" w:color="auto"/>
                                <w:right w:val="none" w:sz="0" w:space="0" w:color="auto"/>
                              </w:divBdr>
                            </w:div>
                            <w:div w:id="19678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509779">
          <w:marLeft w:val="225"/>
          <w:marRight w:val="225"/>
          <w:marTop w:val="0"/>
          <w:marBottom w:val="105"/>
          <w:divBdr>
            <w:top w:val="none" w:sz="0" w:space="0" w:color="auto"/>
            <w:left w:val="none" w:sz="0" w:space="0" w:color="auto"/>
            <w:bottom w:val="none" w:sz="0" w:space="0" w:color="auto"/>
            <w:right w:val="none" w:sz="0" w:space="0" w:color="auto"/>
          </w:divBdr>
        </w:div>
      </w:divsChild>
    </w:div>
    <w:div w:id="1195801311">
      <w:bodyDiv w:val="1"/>
      <w:marLeft w:val="0"/>
      <w:marRight w:val="0"/>
      <w:marTop w:val="0"/>
      <w:marBottom w:val="0"/>
      <w:divBdr>
        <w:top w:val="none" w:sz="0" w:space="0" w:color="auto"/>
        <w:left w:val="none" w:sz="0" w:space="0" w:color="auto"/>
        <w:bottom w:val="none" w:sz="0" w:space="0" w:color="auto"/>
        <w:right w:val="none" w:sz="0" w:space="0" w:color="auto"/>
      </w:divBdr>
    </w:div>
    <w:div w:id="1221863486">
      <w:bodyDiv w:val="1"/>
      <w:marLeft w:val="0"/>
      <w:marRight w:val="0"/>
      <w:marTop w:val="0"/>
      <w:marBottom w:val="0"/>
      <w:divBdr>
        <w:top w:val="none" w:sz="0" w:space="0" w:color="auto"/>
        <w:left w:val="none" w:sz="0" w:space="0" w:color="auto"/>
        <w:bottom w:val="none" w:sz="0" w:space="0" w:color="auto"/>
        <w:right w:val="none" w:sz="0" w:space="0" w:color="auto"/>
      </w:divBdr>
    </w:div>
    <w:div w:id="1257517866">
      <w:bodyDiv w:val="1"/>
      <w:marLeft w:val="0"/>
      <w:marRight w:val="0"/>
      <w:marTop w:val="0"/>
      <w:marBottom w:val="0"/>
      <w:divBdr>
        <w:top w:val="none" w:sz="0" w:space="0" w:color="auto"/>
        <w:left w:val="none" w:sz="0" w:space="0" w:color="auto"/>
        <w:bottom w:val="none" w:sz="0" w:space="0" w:color="auto"/>
        <w:right w:val="none" w:sz="0" w:space="0" w:color="auto"/>
      </w:divBdr>
    </w:div>
    <w:div w:id="1301423020">
      <w:bodyDiv w:val="1"/>
      <w:marLeft w:val="0"/>
      <w:marRight w:val="0"/>
      <w:marTop w:val="0"/>
      <w:marBottom w:val="0"/>
      <w:divBdr>
        <w:top w:val="none" w:sz="0" w:space="0" w:color="auto"/>
        <w:left w:val="none" w:sz="0" w:space="0" w:color="auto"/>
        <w:bottom w:val="none" w:sz="0" w:space="0" w:color="auto"/>
        <w:right w:val="none" w:sz="0" w:space="0" w:color="auto"/>
      </w:divBdr>
    </w:div>
    <w:div w:id="1470975560">
      <w:bodyDiv w:val="1"/>
      <w:marLeft w:val="0"/>
      <w:marRight w:val="0"/>
      <w:marTop w:val="0"/>
      <w:marBottom w:val="0"/>
      <w:divBdr>
        <w:top w:val="none" w:sz="0" w:space="0" w:color="auto"/>
        <w:left w:val="none" w:sz="0" w:space="0" w:color="auto"/>
        <w:bottom w:val="none" w:sz="0" w:space="0" w:color="auto"/>
        <w:right w:val="none" w:sz="0" w:space="0" w:color="auto"/>
      </w:divBdr>
    </w:div>
    <w:div w:id="1497263013">
      <w:bodyDiv w:val="1"/>
      <w:marLeft w:val="0"/>
      <w:marRight w:val="0"/>
      <w:marTop w:val="0"/>
      <w:marBottom w:val="0"/>
      <w:divBdr>
        <w:top w:val="none" w:sz="0" w:space="0" w:color="auto"/>
        <w:left w:val="none" w:sz="0" w:space="0" w:color="auto"/>
        <w:bottom w:val="none" w:sz="0" w:space="0" w:color="auto"/>
        <w:right w:val="none" w:sz="0" w:space="0" w:color="auto"/>
      </w:divBdr>
    </w:div>
    <w:div w:id="1542867073">
      <w:bodyDiv w:val="1"/>
      <w:marLeft w:val="0"/>
      <w:marRight w:val="0"/>
      <w:marTop w:val="0"/>
      <w:marBottom w:val="0"/>
      <w:divBdr>
        <w:top w:val="none" w:sz="0" w:space="0" w:color="auto"/>
        <w:left w:val="none" w:sz="0" w:space="0" w:color="auto"/>
        <w:bottom w:val="none" w:sz="0" w:space="0" w:color="auto"/>
        <w:right w:val="none" w:sz="0" w:space="0" w:color="auto"/>
      </w:divBdr>
    </w:div>
    <w:div w:id="1546944048">
      <w:bodyDiv w:val="1"/>
      <w:marLeft w:val="0"/>
      <w:marRight w:val="0"/>
      <w:marTop w:val="0"/>
      <w:marBottom w:val="0"/>
      <w:divBdr>
        <w:top w:val="none" w:sz="0" w:space="0" w:color="auto"/>
        <w:left w:val="none" w:sz="0" w:space="0" w:color="auto"/>
        <w:bottom w:val="none" w:sz="0" w:space="0" w:color="auto"/>
        <w:right w:val="none" w:sz="0" w:space="0" w:color="auto"/>
      </w:divBdr>
    </w:div>
    <w:div w:id="1651713496">
      <w:bodyDiv w:val="1"/>
      <w:marLeft w:val="0"/>
      <w:marRight w:val="0"/>
      <w:marTop w:val="0"/>
      <w:marBottom w:val="0"/>
      <w:divBdr>
        <w:top w:val="none" w:sz="0" w:space="0" w:color="auto"/>
        <w:left w:val="none" w:sz="0" w:space="0" w:color="auto"/>
        <w:bottom w:val="none" w:sz="0" w:space="0" w:color="auto"/>
        <w:right w:val="none" w:sz="0" w:space="0" w:color="auto"/>
      </w:divBdr>
    </w:div>
    <w:div w:id="1664704275">
      <w:bodyDiv w:val="1"/>
      <w:marLeft w:val="0"/>
      <w:marRight w:val="0"/>
      <w:marTop w:val="0"/>
      <w:marBottom w:val="0"/>
      <w:divBdr>
        <w:top w:val="none" w:sz="0" w:space="0" w:color="auto"/>
        <w:left w:val="none" w:sz="0" w:space="0" w:color="auto"/>
        <w:bottom w:val="none" w:sz="0" w:space="0" w:color="auto"/>
        <w:right w:val="none" w:sz="0" w:space="0" w:color="auto"/>
      </w:divBdr>
    </w:div>
    <w:div w:id="1697731669">
      <w:bodyDiv w:val="1"/>
      <w:marLeft w:val="0"/>
      <w:marRight w:val="0"/>
      <w:marTop w:val="0"/>
      <w:marBottom w:val="0"/>
      <w:divBdr>
        <w:top w:val="none" w:sz="0" w:space="0" w:color="auto"/>
        <w:left w:val="none" w:sz="0" w:space="0" w:color="auto"/>
        <w:bottom w:val="none" w:sz="0" w:space="0" w:color="auto"/>
        <w:right w:val="none" w:sz="0" w:space="0" w:color="auto"/>
      </w:divBdr>
    </w:div>
    <w:div w:id="1715232484">
      <w:bodyDiv w:val="1"/>
      <w:marLeft w:val="0"/>
      <w:marRight w:val="0"/>
      <w:marTop w:val="0"/>
      <w:marBottom w:val="0"/>
      <w:divBdr>
        <w:top w:val="none" w:sz="0" w:space="0" w:color="auto"/>
        <w:left w:val="none" w:sz="0" w:space="0" w:color="auto"/>
        <w:bottom w:val="none" w:sz="0" w:space="0" w:color="auto"/>
        <w:right w:val="none" w:sz="0" w:space="0" w:color="auto"/>
      </w:divBdr>
    </w:div>
    <w:div w:id="1815023297">
      <w:bodyDiv w:val="1"/>
      <w:marLeft w:val="0"/>
      <w:marRight w:val="0"/>
      <w:marTop w:val="0"/>
      <w:marBottom w:val="0"/>
      <w:divBdr>
        <w:top w:val="none" w:sz="0" w:space="0" w:color="auto"/>
        <w:left w:val="none" w:sz="0" w:space="0" w:color="auto"/>
        <w:bottom w:val="none" w:sz="0" w:space="0" w:color="auto"/>
        <w:right w:val="none" w:sz="0" w:space="0" w:color="auto"/>
      </w:divBdr>
    </w:div>
    <w:div w:id="1879125103">
      <w:bodyDiv w:val="1"/>
      <w:marLeft w:val="0"/>
      <w:marRight w:val="0"/>
      <w:marTop w:val="0"/>
      <w:marBottom w:val="0"/>
      <w:divBdr>
        <w:top w:val="none" w:sz="0" w:space="0" w:color="auto"/>
        <w:left w:val="none" w:sz="0" w:space="0" w:color="auto"/>
        <w:bottom w:val="none" w:sz="0" w:space="0" w:color="auto"/>
        <w:right w:val="none" w:sz="0" w:space="0" w:color="auto"/>
      </w:divBdr>
    </w:div>
    <w:div w:id="1951743562">
      <w:bodyDiv w:val="1"/>
      <w:marLeft w:val="0"/>
      <w:marRight w:val="0"/>
      <w:marTop w:val="0"/>
      <w:marBottom w:val="0"/>
      <w:divBdr>
        <w:top w:val="none" w:sz="0" w:space="0" w:color="auto"/>
        <w:left w:val="none" w:sz="0" w:space="0" w:color="auto"/>
        <w:bottom w:val="none" w:sz="0" w:space="0" w:color="auto"/>
        <w:right w:val="none" w:sz="0" w:space="0" w:color="auto"/>
      </w:divBdr>
    </w:div>
    <w:div w:id="2048211383">
      <w:bodyDiv w:val="1"/>
      <w:marLeft w:val="0"/>
      <w:marRight w:val="0"/>
      <w:marTop w:val="0"/>
      <w:marBottom w:val="0"/>
      <w:divBdr>
        <w:top w:val="none" w:sz="0" w:space="0" w:color="auto"/>
        <w:left w:val="none" w:sz="0" w:space="0" w:color="auto"/>
        <w:bottom w:val="none" w:sz="0" w:space="0" w:color="auto"/>
        <w:right w:val="none" w:sz="0" w:space="0" w:color="auto"/>
      </w:divBdr>
    </w:div>
    <w:div w:id="205581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DDDA3-77D9-4356-8060-CF98EEE9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Administrator</cp:lastModifiedBy>
  <cp:revision>51</cp:revision>
  <cp:lastPrinted>2022-03-29T01:05:00Z</cp:lastPrinted>
  <dcterms:created xsi:type="dcterms:W3CDTF">2024-12-05T03:40:00Z</dcterms:created>
  <dcterms:modified xsi:type="dcterms:W3CDTF">2024-12-13T03:14:00Z</dcterms:modified>
</cp:coreProperties>
</file>